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AE4" w:rsidRPr="00256AE4" w:rsidRDefault="00256AE4" w:rsidP="00256AE4">
      <w:pPr>
        <w:autoSpaceDE w:val="0"/>
        <w:autoSpaceDN w:val="0"/>
        <w:adjustRightInd w:val="0"/>
        <w:spacing w:after="0" w:line="240" w:lineRule="auto"/>
        <w:rPr>
          <w:rFonts w:ascii="Arial" w:hAnsi="Arial" w:cs="Arial"/>
          <w:color w:val="000000"/>
        </w:rPr>
      </w:pPr>
    </w:p>
    <w:p w:rsidR="002E1862" w:rsidRPr="00DF7BDF" w:rsidRDefault="008F70FE" w:rsidP="002E1862">
      <w:pPr>
        <w:widowControl w:val="0"/>
        <w:pBdr>
          <w:top w:val="nil"/>
          <w:left w:val="nil"/>
          <w:bottom w:val="nil"/>
          <w:right w:val="nil"/>
          <w:between w:val="nil"/>
        </w:pBdr>
        <w:spacing w:line="276" w:lineRule="auto"/>
        <w:ind w:firstLine="720"/>
        <w:jc w:val="both"/>
        <w:rPr>
          <w:rFonts w:ascii="Arial" w:eastAsia="Times New Roman" w:hAnsi="Arial" w:cs="Arial"/>
          <w:b/>
          <w:color w:val="FF0000"/>
          <w:lang w:val="sr-Cyrl-RS"/>
        </w:rPr>
      </w:pPr>
      <w:r w:rsidRPr="008F70FE">
        <w:rPr>
          <w:rFonts w:ascii="Arial" w:hAnsi="Arial" w:cs="Arial"/>
          <w:color w:val="000000"/>
          <w:lang w:val="sr-Cyrl-RS"/>
        </w:rPr>
        <w:t>Градско веће</w:t>
      </w:r>
      <w:r w:rsidR="00256AE4" w:rsidRPr="008F70FE">
        <w:rPr>
          <w:rFonts w:ascii="Arial" w:hAnsi="Arial" w:cs="Arial"/>
          <w:color w:val="000000"/>
        </w:rPr>
        <w:t>, на основу</w:t>
      </w:r>
      <w:r w:rsidRPr="008F70FE">
        <w:rPr>
          <w:rFonts w:ascii="Arial" w:hAnsi="Arial" w:cs="Arial"/>
          <w:color w:val="000000"/>
          <w:lang w:val="sr-Cyrl-RS"/>
        </w:rPr>
        <w:t xml:space="preserve"> Закључка о расписивању јавног позива</w:t>
      </w:r>
      <w:r w:rsidRPr="008F70FE">
        <w:rPr>
          <w:rFonts w:ascii="Arial" w:hAnsi="Arial" w:cs="Arial"/>
          <w:bCs/>
          <w:color w:val="000000"/>
        </w:rPr>
        <w:t xml:space="preserve"> за ангажовање лица ван радног односа по основу уговора о делу за реализацију </w:t>
      </w:r>
      <w:r w:rsidRPr="008F70FE">
        <w:rPr>
          <w:rFonts w:ascii="Arial" w:hAnsi="Arial" w:cs="Arial"/>
          <w:bCs/>
          <w:color w:val="000000"/>
          <w:lang w:val="sr-Cyrl-RS"/>
        </w:rPr>
        <w:t xml:space="preserve">пројектне активности у оквиру пројекта </w:t>
      </w:r>
      <w:r w:rsidRPr="008F70FE">
        <w:rPr>
          <w:rFonts w:ascii="Arial" w:hAnsi="Arial" w:cs="Arial"/>
          <w:lang w:val="sr-Cyrl-RS"/>
        </w:rPr>
        <w:t>„</w:t>
      </w:r>
      <w:r w:rsidRPr="008F70FE">
        <w:rPr>
          <w:rFonts w:ascii="Arial" w:hAnsi="Arial" w:cs="Arial"/>
          <w:shd w:val="clear" w:color="auto" w:fill="FFFFFF"/>
        </w:rPr>
        <w:t xml:space="preserve">Вештачка интелигентна платформа за подршку ученицима проценом њихових вештина извођења кроз предиктивне моделе креиране на основу њихових вештина </w:t>
      </w:r>
      <w:r w:rsidRPr="007B6CE6">
        <w:rPr>
          <w:rFonts w:ascii="Arial" w:hAnsi="Arial" w:cs="Arial"/>
          <w:shd w:val="clear" w:color="auto" w:fill="FFFFFF"/>
        </w:rPr>
        <w:t>писања“</w:t>
      </w:r>
      <w:r w:rsidRPr="007B6CE6">
        <w:rPr>
          <w:rFonts w:ascii="Arial" w:hAnsi="Arial" w:cs="Arial"/>
          <w:shd w:val="clear" w:color="auto" w:fill="FFFFFF"/>
          <w:lang w:val="sr-Cyrl-RS"/>
        </w:rPr>
        <w:t>,</w:t>
      </w:r>
      <w:r w:rsidRPr="007B6CE6">
        <w:rPr>
          <w:rFonts w:ascii="Arial" w:hAnsi="Arial" w:cs="Arial"/>
          <w:lang w:val="sr-Cyrl-RS"/>
        </w:rPr>
        <w:t xml:space="preserve"> </w:t>
      </w:r>
      <w:r w:rsidR="002E1862" w:rsidRPr="007B6CE6">
        <w:rPr>
          <w:rFonts w:ascii="Arial" w:hAnsi="Arial" w:cs="Arial"/>
        </w:rPr>
        <w:t xml:space="preserve">  </w:t>
      </w:r>
      <w:r w:rsidR="00627F90">
        <w:rPr>
          <w:rFonts w:ascii="Arial" w:eastAsia="Times New Roman" w:hAnsi="Arial" w:cs="Arial"/>
          <w:lang w:val="sr-Cyrl-RS"/>
        </w:rPr>
        <w:t>број:  111-18/25-V од  17</w:t>
      </w:r>
      <w:r w:rsidR="002E1862" w:rsidRPr="007B6CE6">
        <w:rPr>
          <w:rFonts w:ascii="Arial" w:eastAsia="Times New Roman" w:hAnsi="Arial" w:cs="Arial"/>
          <w:lang w:val="sr-Cyrl-RS"/>
        </w:rPr>
        <w:t>.</w:t>
      </w:r>
      <w:r w:rsidR="00627F90">
        <w:rPr>
          <w:rFonts w:ascii="Arial" w:eastAsia="Times New Roman" w:hAnsi="Arial" w:cs="Arial"/>
          <w:lang w:val="sr-Cyrl-RS"/>
        </w:rPr>
        <w:t xml:space="preserve"> </w:t>
      </w:r>
      <w:bookmarkStart w:id="0" w:name="_GoBack"/>
      <w:bookmarkEnd w:id="0"/>
      <w:r w:rsidR="002E1862" w:rsidRPr="007B6CE6">
        <w:rPr>
          <w:rFonts w:ascii="Arial" w:eastAsia="Times New Roman" w:hAnsi="Arial" w:cs="Arial"/>
          <w:lang w:val="sr-Cyrl-RS"/>
        </w:rPr>
        <w:t>јуна  2025. године, расписује</w:t>
      </w:r>
    </w:p>
    <w:p w:rsidR="00256AE4" w:rsidRPr="00DF7BDF" w:rsidRDefault="002E1862" w:rsidP="008F70FE">
      <w:pPr>
        <w:autoSpaceDE w:val="0"/>
        <w:autoSpaceDN w:val="0"/>
        <w:adjustRightInd w:val="0"/>
        <w:spacing w:after="0" w:line="240" w:lineRule="auto"/>
        <w:jc w:val="both"/>
        <w:rPr>
          <w:rFonts w:ascii="Arial" w:hAnsi="Arial" w:cs="Arial"/>
          <w:b/>
          <w:color w:val="FF0000"/>
        </w:rPr>
      </w:pPr>
      <w:r w:rsidRPr="00DF7BDF">
        <w:rPr>
          <w:rFonts w:ascii="Arial" w:hAnsi="Arial" w:cs="Arial"/>
          <w:b/>
          <w:color w:val="FF0000"/>
        </w:rPr>
        <w:t xml:space="preserve"> </w:t>
      </w:r>
    </w:p>
    <w:p w:rsidR="00256AE4" w:rsidRPr="00256AE4" w:rsidRDefault="00256AE4" w:rsidP="00256AE4">
      <w:pPr>
        <w:autoSpaceDE w:val="0"/>
        <w:autoSpaceDN w:val="0"/>
        <w:adjustRightInd w:val="0"/>
        <w:spacing w:after="0" w:line="240" w:lineRule="auto"/>
        <w:ind w:firstLine="720"/>
        <w:jc w:val="both"/>
        <w:rPr>
          <w:rFonts w:ascii="Arial" w:hAnsi="Arial" w:cs="Arial"/>
          <w:color w:val="000000"/>
        </w:rPr>
      </w:pPr>
    </w:p>
    <w:p w:rsidR="00256AE4" w:rsidRPr="00256AE4" w:rsidRDefault="00256AE4" w:rsidP="00256AE4">
      <w:pPr>
        <w:autoSpaceDE w:val="0"/>
        <w:autoSpaceDN w:val="0"/>
        <w:adjustRightInd w:val="0"/>
        <w:spacing w:after="0" w:line="240" w:lineRule="auto"/>
        <w:jc w:val="center"/>
        <w:rPr>
          <w:rFonts w:ascii="Arial" w:hAnsi="Arial" w:cs="Arial"/>
          <w:color w:val="000000"/>
        </w:rPr>
      </w:pPr>
      <w:r w:rsidRPr="00256AE4">
        <w:rPr>
          <w:rFonts w:ascii="Arial" w:hAnsi="Arial" w:cs="Arial"/>
          <w:b/>
          <w:bCs/>
          <w:color w:val="000000"/>
        </w:rPr>
        <w:t xml:space="preserve">ЈАВНИ ПОЗИВ </w:t>
      </w:r>
    </w:p>
    <w:p w:rsidR="00256AE4" w:rsidRPr="00256AE4" w:rsidRDefault="00256AE4" w:rsidP="00256AE4">
      <w:pPr>
        <w:autoSpaceDE w:val="0"/>
        <w:autoSpaceDN w:val="0"/>
        <w:adjustRightInd w:val="0"/>
        <w:spacing w:after="0" w:line="240" w:lineRule="auto"/>
        <w:jc w:val="center"/>
        <w:rPr>
          <w:rFonts w:ascii="Arial" w:hAnsi="Arial" w:cs="Arial"/>
          <w:color w:val="000000"/>
        </w:rPr>
      </w:pPr>
      <w:r w:rsidRPr="00256AE4">
        <w:rPr>
          <w:rFonts w:ascii="Arial" w:hAnsi="Arial" w:cs="Arial"/>
          <w:b/>
          <w:bCs/>
          <w:color w:val="000000"/>
        </w:rPr>
        <w:t xml:space="preserve">за ангажовање лица ван радног односа по основу уговора о делу за реализацију </w:t>
      </w:r>
      <w:r w:rsidRPr="004C229C">
        <w:rPr>
          <w:rFonts w:ascii="Arial" w:hAnsi="Arial" w:cs="Arial"/>
          <w:b/>
          <w:bCs/>
          <w:color w:val="000000"/>
          <w:lang w:val="sr-Cyrl-RS"/>
        </w:rPr>
        <w:t xml:space="preserve">пројектне активности у оквиру пројекта </w:t>
      </w:r>
      <w:r w:rsidRPr="004C229C">
        <w:rPr>
          <w:rFonts w:ascii="Arial" w:hAnsi="Arial" w:cs="Arial"/>
          <w:b/>
          <w:lang w:val="sr-Cyrl-RS"/>
        </w:rPr>
        <w:t>„</w:t>
      </w:r>
      <w:r w:rsidRPr="004C229C">
        <w:rPr>
          <w:rFonts w:ascii="Arial" w:hAnsi="Arial" w:cs="Arial"/>
          <w:b/>
          <w:shd w:val="clear" w:color="auto" w:fill="FFFFFF"/>
        </w:rPr>
        <w:t>Вештачка интелигентна платформа за подршку ученицима проценом њихових вештина извођења кроз предиктивне моделе креиране на основу њихових вештина писања“</w:t>
      </w:r>
      <w:r w:rsidRPr="00256AE4">
        <w:rPr>
          <w:rFonts w:ascii="Arial" w:hAnsi="Arial" w:cs="Arial"/>
          <w:b/>
          <w:bCs/>
          <w:color w:val="000000"/>
        </w:rPr>
        <w:t xml:space="preserve"> </w:t>
      </w:r>
    </w:p>
    <w:p w:rsidR="004C229C" w:rsidRPr="004C229C" w:rsidRDefault="004C229C" w:rsidP="00256AE4">
      <w:pPr>
        <w:autoSpaceDE w:val="0"/>
        <w:autoSpaceDN w:val="0"/>
        <w:adjustRightInd w:val="0"/>
        <w:spacing w:before="140" w:after="0" w:line="240" w:lineRule="auto"/>
        <w:jc w:val="both"/>
        <w:rPr>
          <w:rFonts w:ascii="Arial" w:hAnsi="Arial" w:cs="Arial"/>
          <w:b/>
          <w:bCs/>
          <w:color w:val="000000"/>
        </w:rPr>
      </w:pPr>
    </w:p>
    <w:p w:rsidR="00256AE4" w:rsidRPr="004C229C" w:rsidRDefault="00256AE4" w:rsidP="00256AE4">
      <w:pPr>
        <w:autoSpaceDE w:val="0"/>
        <w:autoSpaceDN w:val="0"/>
        <w:adjustRightInd w:val="0"/>
        <w:spacing w:before="140" w:after="0" w:line="240" w:lineRule="auto"/>
        <w:jc w:val="both"/>
        <w:rPr>
          <w:rFonts w:ascii="Arial" w:hAnsi="Arial" w:cs="Arial"/>
          <w:b/>
          <w:bCs/>
          <w:color w:val="000000"/>
        </w:rPr>
      </w:pPr>
      <w:r w:rsidRPr="00256AE4">
        <w:rPr>
          <w:rFonts w:ascii="Arial" w:hAnsi="Arial" w:cs="Arial"/>
          <w:b/>
          <w:bCs/>
          <w:color w:val="000000"/>
        </w:rPr>
        <w:t xml:space="preserve">Предмет јавног позива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p>
    <w:p w:rsidR="00256AE4" w:rsidRPr="00256AE4" w:rsidRDefault="00256AE4" w:rsidP="00256AE4">
      <w:pPr>
        <w:jc w:val="both"/>
        <w:rPr>
          <w:rFonts w:ascii="Arial" w:hAnsi="Arial" w:cs="Arial"/>
          <w:lang w:val="sr-Cyrl-RS"/>
        </w:rPr>
      </w:pPr>
      <w:r w:rsidRPr="00256AE4">
        <w:rPr>
          <w:rFonts w:ascii="Arial" w:hAnsi="Arial" w:cs="Arial"/>
          <w:color w:val="000000"/>
        </w:rPr>
        <w:t xml:space="preserve">Градска управа за развој и инвестиције, Трг слободе број 3, Крагујевац као управа надлежна за реализацију </w:t>
      </w:r>
      <w:r w:rsidRPr="004C229C">
        <w:rPr>
          <w:rFonts w:ascii="Arial" w:hAnsi="Arial" w:cs="Arial"/>
          <w:lang w:val="sr-Cyrl-RS"/>
        </w:rPr>
        <w:t>пројекта „</w:t>
      </w:r>
      <w:r w:rsidRPr="004C229C">
        <w:rPr>
          <w:rFonts w:ascii="Arial" w:hAnsi="Arial" w:cs="Arial"/>
          <w:shd w:val="clear" w:color="auto" w:fill="FFFFFF"/>
        </w:rPr>
        <w:t>Вештачка интелигентна платформа за подршку ученицима проценом њихових вештина извођења кроз предиктивне моделе креиране на основу њихових вештина писања“ (An artificial intelligent platform to support students by assessing their performance skills through predictive models created from their writing skills - AISE)</w:t>
      </w:r>
      <w:r w:rsidRPr="004C229C">
        <w:rPr>
          <w:rFonts w:ascii="Arial" w:hAnsi="Arial" w:cs="Arial"/>
          <w:shd w:val="clear" w:color="auto" w:fill="FFFFFF"/>
          <w:lang w:val="sr-Cyrl-RS"/>
        </w:rPr>
        <w:t>“</w:t>
      </w:r>
      <w:r w:rsidRPr="004C229C">
        <w:rPr>
          <w:rFonts w:ascii="Arial" w:hAnsi="Arial" w:cs="Arial"/>
          <w:shd w:val="clear" w:color="auto" w:fill="FFFFFF"/>
        </w:rPr>
        <w:t>,</w:t>
      </w:r>
      <w:r w:rsidRPr="004C229C">
        <w:rPr>
          <w:rFonts w:ascii="Arial" w:hAnsi="Arial" w:cs="Arial"/>
          <w:shd w:val="clear" w:color="auto" w:fill="FFFFFF"/>
          <w:lang w:val="sr-Cyrl-RS"/>
        </w:rPr>
        <w:t xml:space="preserve"> који је</w:t>
      </w:r>
      <w:r w:rsidRPr="004C229C">
        <w:rPr>
          <w:rFonts w:ascii="Arial" w:hAnsi="Arial" w:cs="Arial"/>
          <w:shd w:val="clear" w:color="auto" w:fill="FFFFFF"/>
        </w:rPr>
        <w:t xml:space="preserve"> финансиран од стране ERASMUS+ програма</w:t>
      </w:r>
      <w:r w:rsidRPr="004C229C">
        <w:rPr>
          <w:rFonts w:ascii="Arial" w:hAnsi="Arial" w:cs="Arial"/>
        </w:rPr>
        <w:t>, р</w:t>
      </w:r>
      <w:r w:rsidRPr="00256AE4">
        <w:rPr>
          <w:rFonts w:ascii="Arial" w:hAnsi="Arial" w:cs="Arial"/>
        </w:rPr>
        <w:t xml:space="preserve">асписује јавни конкурс за ангаживање два лица по основу уговора о делу </w:t>
      </w:r>
      <w:r w:rsidRPr="004C229C">
        <w:rPr>
          <w:rFonts w:ascii="Arial" w:hAnsi="Arial" w:cs="Arial"/>
          <w:lang w:val="sr-Cyrl-RS"/>
        </w:rPr>
        <w:t>за</w:t>
      </w:r>
      <w:r w:rsidRPr="004C229C">
        <w:rPr>
          <w:rFonts w:ascii="Arial" w:hAnsi="Arial" w:cs="Arial"/>
        </w:rPr>
        <w:t xml:space="preserve"> </w:t>
      </w:r>
      <w:r w:rsidRPr="004C229C">
        <w:rPr>
          <w:rFonts w:ascii="Arial" w:hAnsi="Arial" w:cs="Arial"/>
          <w:lang w:val="sr-Cyrl-RS"/>
        </w:rPr>
        <w:t xml:space="preserve">oбраду велике количине текстуалних података и ауксиларних метаподатака у контексту оцењивања есеја из српског језика ученика средњих школа са територије града Крагујевца.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b/>
          <w:bCs/>
          <w:color w:val="000000"/>
        </w:rPr>
        <w:t xml:space="preserve">Период ангажовања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color w:val="000000"/>
        </w:rPr>
        <w:t>Уговор о делу с</w:t>
      </w:r>
      <w:r w:rsidRPr="004C229C">
        <w:rPr>
          <w:rFonts w:ascii="Arial" w:hAnsi="Arial" w:cs="Arial"/>
          <w:color w:val="000000"/>
        </w:rPr>
        <w:t xml:space="preserve">е закључује на период </w:t>
      </w:r>
      <w:r w:rsidRPr="00671D72">
        <w:rPr>
          <w:rFonts w:ascii="Arial" w:hAnsi="Arial" w:cs="Arial"/>
        </w:rPr>
        <w:t>до 31. ју</w:t>
      </w:r>
      <w:r w:rsidRPr="00671D72">
        <w:rPr>
          <w:rFonts w:ascii="Arial" w:hAnsi="Arial" w:cs="Arial"/>
          <w:lang w:val="sr-Cyrl-RS"/>
        </w:rPr>
        <w:t>л</w:t>
      </w:r>
      <w:r w:rsidRPr="00671D72">
        <w:rPr>
          <w:rFonts w:ascii="Arial" w:hAnsi="Arial" w:cs="Arial"/>
        </w:rPr>
        <w:t xml:space="preserve">а 2025. године. </w:t>
      </w:r>
    </w:p>
    <w:tbl>
      <w:tblPr>
        <w:tblW w:w="9142" w:type="dxa"/>
        <w:tblInd w:w="62"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338"/>
        <w:gridCol w:w="6804"/>
      </w:tblGrid>
      <w:tr w:rsidR="00256AE4" w:rsidRPr="004C229C" w:rsidTr="00256AE4">
        <w:trPr>
          <w:trHeight w:val="783"/>
        </w:trPr>
        <w:tc>
          <w:tcPr>
            <w:tcW w:w="2338" w:type="dxa"/>
            <w:tcBorders>
              <w:top w:val="single" w:sz="8" w:space="0" w:color="000000"/>
              <w:left w:val="single" w:sz="8" w:space="0" w:color="000000"/>
              <w:bottom w:val="single" w:sz="8" w:space="0" w:color="000000"/>
              <w:right w:val="single" w:sz="8" w:space="0" w:color="000000"/>
            </w:tcBorders>
          </w:tcPr>
          <w:p w:rsidR="00256AE4" w:rsidRPr="00256AE4" w:rsidRDefault="00256AE4" w:rsidP="00256AE4">
            <w:pPr>
              <w:autoSpaceDE w:val="0"/>
              <w:autoSpaceDN w:val="0"/>
              <w:adjustRightInd w:val="0"/>
              <w:spacing w:after="0" w:line="240" w:lineRule="auto"/>
              <w:jc w:val="both"/>
              <w:rPr>
                <w:rFonts w:ascii="Arial" w:hAnsi="Arial" w:cs="Arial"/>
                <w:color w:val="000000"/>
              </w:rPr>
            </w:pPr>
            <w:r w:rsidRPr="00256AE4">
              <w:rPr>
                <w:rFonts w:ascii="Arial" w:hAnsi="Arial" w:cs="Arial"/>
                <w:b/>
                <w:bCs/>
                <w:color w:val="000000"/>
              </w:rPr>
              <w:t xml:space="preserve">Опис посла </w:t>
            </w:r>
          </w:p>
        </w:tc>
        <w:tc>
          <w:tcPr>
            <w:tcW w:w="6804" w:type="dxa"/>
            <w:tcBorders>
              <w:top w:val="single" w:sz="8" w:space="0" w:color="000000"/>
              <w:left w:val="single" w:sz="8" w:space="0" w:color="000000"/>
              <w:bottom w:val="single" w:sz="8" w:space="0" w:color="000000"/>
            </w:tcBorders>
          </w:tcPr>
          <w:p w:rsidR="00256AE4" w:rsidRPr="00256AE4" w:rsidRDefault="00256AE4" w:rsidP="00256AE4">
            <w:pPr>
              <w:jc w:val="both"/>
              <w:rPr>
                <w:rFonts w:ascii="Arial" w:hAnsi="Arial" w:cs="Arial"/>
                <w:lang w:val="sr-Cyrl-RS"/>
              </w:rPr>
            </w:pPr>
            <w:r w:rsidRPr="004C229C">
              <w:rPr>
                <w:rFonts w:ascii="Arial" w:hAnsi="Arial" w:cs="Arial"/>
                <w:lang w:val="sr-Cyrl-RS"/>
              </w:rPr>
              <w:t xml:space="preserve">Обрада велике количине текстуалних података и ауксиларних метаподатака у контексту оцењивања есеја из српског језика ученика средњих школа са територије града Крагујевца. Примена метода вештачке интелигенције за обраду и процесирање великих података (енг. Big data). Унос података у специјализовану базу на платформе за унапређење рада наставника установа основног и средњег образовања. </w:t>
            </w:r>
          </w:p>
          <w:p w:rsidR="00256AE4" w:rsidRPr="00256AE4" w:rsidRDefault="00256AE4" w:rsidP="00256AE4">
            <w:pPr>
              <w:autoSpaceDE w:val="0"/>
              <w:autoSpaceDN w:val="0"/>
              <w:adjustRightInd w:val="0"/>
              <w:spacing w:after="0" w:line="240" w:lineRule="auto"/>
              <w:rPr>
                <w:rFonts w:ascii="Arial" w:hAnsi="Arial" w:cs="Arial"/>
                <w:color w:val="000000"/>
              </w:rPr>
            </w:pPr>
          </w:p>
        </w:tc>
      </w:tr>
      <w:tr w:rsidR="00256AE4" w:rsidRPr="004C229C" w:rsidTr="00256AE4">
        <w:trPr>
          <w:trHeight w:val="783"/>
        </w:trPr>
        <w:tc>
          <w:tcPr>
            <w:tcW w:w="2338" w:type="dxa"/>
            <w:tcBorders>
              <w:top w:val="single" w:sz="8" w:space="0" w:color="000000"/>
              <w:left w:val="single" w:sz="8" w:space="0" w:color="000000"/>
              <w:bottom w:val="single" w:sz="8" w:space="0" w:color="000000"/>
              <w:right w:val="single" w:sz="8" w:space="0" w:color="000000"/>
            </w:tcBorders>
          </w:tcPr>
          <w:p w:rsidR="00256AE4" w:rsidRPr="004C229C" w:rsidRDefault="00256AE4" w:rsidP="00256AE4">
            <w:pPr>
              <w:pStyle w:val="Default"/>
              <w:jc w:val="both"/>
              <w:rPr>
                <w:sz w:val="22"/>
                <w:szCs w:val="22"/>
                <w:lang w:val="sr-Cyrl-RS"/>
              </w:rPr>
            </w:pPr>
            <w:r w:rsidRPr="004C229C">
              <w:rPr>
                <w:b/>
                <w:bCs/>
                <w:sz w:val="22"/>
                <w:szCs w:val="22"/>
              </w:rPr>
              <w:t xml:space="preserve">Потребна стручна спрема, радно искуство </w:t>
            </w:r>
            <w:r w:rsidRPr="004C229C">
              <w:rPr>
                <w:b/>
                <w:bCs/>
                <w:sz w:val="22"/>
                <w:szCs w:val="22"/>
                <w:lang w:val="sr-Cyrl-RS"/>
              </w:rPr>
              <w:t>и вештине</w:t>
            </w:r>
          </w:p>
          <w:p w:rsidR="00256AE4" w:rsidRPr="004C229C" w:rsidRDefault="00256AE4" w:rsidP="00256AE4">
            <w:pPr>
              <w:autoSpaceDE w:val="0"/>
              <w:autoSpaceDN w:val="0"/>
              <w:adjustRightInd w:val="0"/>
              <w:spacing w:after="0" w:line="240" w:lineRule="auto"/>
              <w:jc w:val="both"/>
              <w:rPr>
                <w:rFonts w:ascii="Arial" w:hAnsi="Arial" w:cs="Arial"/>
                <w:b/>
                <w:bCs/>
                <w:color w:val="000000"/>
              </w:rPr>
            </w:pPr>
          </w:p>
        </w:tc>
        <w:tc>
          <w:tcPr>
            <w:tcW w:w="6804" w:type="dxa"/>
            <w:tcBorders>
              <w:top w:val="single" w:sz="8" w:space="0" w:color="000000"/>
              <w:left w:val="single" w:sz="8" w:space="0" w:color="000000"/>
              <w:bottom w:val="single" w:sz="8" w:space="0" w:color="000000"/>
            </w:tcBorders>
          </w:tcPr>
          <w:p w:rsidR="00256AE4" w:rsidRPr="004C229C" w:rsidRDefault="00256AE4" w:rsidP="00256AE4">
            <w:pPr>
              <w:pStyle w:val="ListParagraph"/>
              <w:numPr>
                <w:ilvl w:val="0"/>
                <w:numId w:val="2"/>
              </w:numPr>
              <w:rPr>
                <w:rFonts w:ascii="Arial" w:hAnsi="Arial" w:cs="Arial"/>
                <w:lang w:val="sr-Cyrl-RS"/>
              </w:rPr>
            </w:pPr>
            <w:r w:rsidRPr="004C229C">
              <w:rPr>
                <w:rFonts w:ascii="Arial" w:hAnsi="Arial" w:cs="Arial"/>
                <w:lang w:val="sr-Cyrl-RS"/>
              </w:rPr>
              <w:t>Рад у научним организацијама.</w:t>
            </w:r>
          </w:p>
          <w:p w:rsidR="00256AE4" w:rsidRPr="004C229C" w:rsidRDefault="00256AE4" w:rsidP="00256AE4">
            <w:pPr>
              <w:pStyle w:val="ListParagraph"/>
              <w:numPr>
                <w:ilvl w:val="0"/>
                <w:numId w:val="2"/>
              </w:numPr>
              <w:rPr>
                <w:rFonts w:ascii="Arial" w:hAnsi="Arial" w:cs="Arial"/>
                <w:lang w:val="sr-Cyrl-RS"/>
              </w:rPr>
            </w:pPr>
            <w:r w:rsidRPr="004C229C">
              <w:rPr>
                <w:rFonts w:ascii="Arial" w:hAnsi="Arial" w:cs="Arial"/>
                <w:lang w:val="sr-Cyrl-RS"/>
              </w:rPr>
              <w:t xml:space="preserve">Минимум 2 године радног искуства у области вештачке интелигенције </w:t>
            </w:r>
          </w:p>
          <w:p w:rsidR="00256AE4" w:rsidRPr="004C229C" w:rsidRDefault="00256AE4" w:rsidP="00256AE4">
            <w:pPr>
              <w:pStyle w:val="ListParagraph"/>
              <w:numPr>
                <w:ilvl w:val="0"/>
                <w:numId w:val="2"/>
              </w:numPr>
              <w:rPr>
                <w:rFonts w:ascii="Arial" w:hAnsi="Arial" w:cs="Arial"/>
                <w:lang w:val="sr-Cyrl-RS"/>
              </w:rPr>
            </w:pPr>
            <w:r w:rsidRPr="004C229C">
              <w:rPr>
                <w:rFonts w:ascii="Arial" w:hAnsi="Arial" w:cs="Arial"/>
                <w:lang w:val="sr-Cyrl-RS"/>
              </w:rPr>
              <w:t>Минимум 2 године радног иск</w:t>
            </w:r>
            <w:r w:rsidR="004212CB">
              <w:rPr>
                <w:rFonts w:ascii="Arial" w:hAnsi="Arial" w:cs="Arial"/>
                <w:lang w:val="sr-Cyrl-RS"/>
              </w:rPr>
              <w:t>уства у области обраде података</w:t>
            </w:r>
          </w:p>
          <w:p w:rsidR="00256AE4" w:rsidRPr="004C229C" w:rsidRDefault="00256AE4" w:rsidP="00256AE4">
            <w:pPr>
              <w:pStyle w:val="ListParagraph"/>
              <w:numPr>
                <w:ilvl w:val="0"/>
                <w:numId w:val="2"/>
              </w:numPr>
              <w:rPr>
                <w:rFonts w:ascii="Arial" w:hAnsi="Arial" w:cs="Arial"/>
                <w:lang w:val="sr-Cyrl-RS"/>
              </w:rPr>
            </w:pPr>
            <w:r w:rsidRPr="004C229C">
              <w:rPr>
                <w:rFonts w:ascii="Arial" w:hAnsi="Arial" w:cs="Arial"/>
              </w:rPr>
              <w:t>Познавање програмских језика као што је Python</w:t>
            </w:r>
          </w:p>
          <w:p w:rsidR="00256AE4" w:rsidRPr="004C229C" w:rsidRDefault="00256AE4" w:rsidP="00256AE4">
            <w:pPr>
              <w:pStyle w:val="ListParagraph"/>
              <w:numPr>
                <w:ilvl w:val="0"/>
                <w:numId w:val="2"/>
              </w:numPr>
              <w:rPr>
                <w:rFonts w:ascii="Arial" w:hAnsi="Arial" w:cs="Arial"/>
                <w:lang w:val="sr-Cyrl-RS"/>
              </w:rPr>
            </w:pPr>
            <w:r w:rsidRPr="004C229C">
              <w:rPr>
                <w:rFonts w:ascii="Arial" w:hAnsi="Arial" w:cs="Arial"/>
                <w:lang w:val="sr-Cyrl-RS"/>
              </w:rPr>
              <w:t>Претходно искуство у раду на међународним научним и развојним пројектима.</w:t>
            </w:r>
          </w:p>
          <w:p w:rsidR="00256AE4" w:rsidRPr="004C229C" w:rsidRDefault="00256AE4" w:rsidP="00256AE4">
            <w:pPr>
              <w:pStyle w:val="ListParagraph"/>
              <w:numPr>
                <w:ilvl w:val="0"/>
                <w:numId w:val="2"/>
              </w:numPr>
              <w:rPr>
                <w:rFonts w:ascii="Arial" w:hAnsi="Arial" w:cs="Arial"/>
                <w:lang w:val="sr-Cyrl-RS"/>
              </w:rPr>
            </w:pPr>
            <w:r w:rsidRPr="004C229C">
              <w:rPr>
                <w:rFonts w:ascii="Arial" w:hAnsi="Arial" w:cs="Arial"/>
                <w:lang w:val="sr-Cyrl-RS"/>
              </w:rPr>
              <w:t>Добро познавање српског и енглеског језика.</w:t>
            </w:r>
          </w:p>
          <w:p w:rsidR="00256AE4" w:rsidRPr="004C229C" w:rsidRDefault="00256AE4" w:rsidP="00256AE4">
            <w:pPr>
              <w:pStyle w:val="ListParagraph"/>
              <w:numPr>
                <w:ilvl w:val="0"/>
                <w:numId w:val="2"/>
              </w:numPr>
              <w:rPr>
                <w:rFonts w:ascii="Arial" w:hAnsi="Arial" w:cs="Arial"/>
                <w:lang w:val="sr-Cyrl-RS"/>
              </w:rPr>
            </w:pPr>
            <w:r w:rsidRPr="004C229C">
              <w:rPr>
                <w:rFonts w:ascii="Arial" w:hAnsi="Arial" w:cs="Arial"/>
                <w:lang w:val="sr-Cyrl-RS"/>
              </w:rPr>
              <w:lastRenderedPageBreak/>
              <w:t>Познавање критеријума оцењивања ученика из српског језика на нивоу средњошколског образовања</w:t>
            </w:r>
          </w:p>
          <w:p w:rsidR="00256AE4" w:rsidRPr="004C229C" w:rsidRDefault="00256AE4" w:rsidP="00256AE4">
            <w:pPr>
              <w:pStyle w:val="ListParagraph"/>
              <w:numPr>
                <w:ilvl w:val="0"/>
                <w:numId w:val="2"/>
              </w:numPr>
              <w:rPr>
                <w:rFonts w:ascii="Arial" w:hAnsi="Arial" w:cs="Arial"/>
                <w:lang w:val="sr-Cyrl-RS"/>
              </w:rPr>
            </w:pPr>
            <w:r w:rsidRPr="004C229C">
              <w:rPr>
                <w:rFonts w:ascii="Arial" w:hAnsi="Arial" w:cs="Arial"/>
                <w:lang w:val="sr-Cyrl-RS"/>
              </w:rPr>
              <w:t>Познавање статистике.</w:t>
            </w:r>
          </w:p>
          <w:p w:rsidR="004C229C" w:rsidRPr="004C229C" w:rsidRDefault="004C229C" w:rsidP="00256AE4">
            <w:pPr>
              <w:pStyle w:val="ListParagraph"/>
              <w:numPr>
                <w:ilvl w:val="0"/>
                <w:numId w:val="2"/>
              </w:numPr>
              <w:rPr>
                <w:rFonts w:ascii="Arial" w:hAnsi="Arial" w:cs="Arial"/>
                <w:lang w:val="sr-Cyrl-RS"/>
              </w:rPr>
            </w:pPr>
            <w:r w:rsidRPr="004C229C">
              <w:rPr>
                <w:rFonts w:ascii="Arial" w:hAnsi="Arial" w:cs="Arial"/>
                <w:lang w:val="sr-Cyrl-RS"/>
              </w:rPr>
              <w:t>У случају запослења, кандидат мора бити запослен на територији Града Крагујевца због природе посла.</w:t>
            </w:r>
          </w:p>
        </w:tc>
      </w:tr>
    </w:tbl>
    <w:p w:rsidR="007F2503" w:rsidRPr="004C229C" w:rsidRDefault="007F2503">
      <w:pPr>
        <w:rPr>
          <w:rFonts w:ascii="Arial" w:hAnsi="Arial" w:cs="Arial"/>
        </w:rPr>
      </w:pPr>
    </w:p>
    <w:p w:rsidR="00256AE4" w:rsidRPr="004C229C" w:rsidRDefault="00256AE4">
      <w:pPr>
        <w:rPr>
          <w:rFonts w:ascii="Arial" w:hAnsi="Arial" w:cs="Arial"/>
        </w:rPr>
      </w:pP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b/>
          <w:bCs/>
          <w:color w:val="000000"/>
        </w:rPr>
        <w:t xml:space="preserve">Услови ангажовања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color w:val="000000"/>
        </w:rPr>
        <w:t>Кандидат треба да има најмање 18 година живота, треба да поседује врсту и степен стручне спреме који су потребни за извршење посла који је предмет јавног позива, знања и вештине за извршење посла</w:t>
      </w:r>
      <w:r w:rsidRPr="004C229C">
        <w:rPr>
          <w:rFonts w:ascii="Arial" w:hAnsi="Arial" w:cs="Arial"/>
          <w:color w:val="000000"/>
        </w:rPr>
        <w:t xml:space="preserve"> који је предмет јавног позива</w:t>
      </w:r>
      <w:r w:rsidRPr="00256AE4">
        <w:rPr>
          <w:rFonts w:ascii="Arial" w:hAnsi="Arial" w:cs="Arial"/>
          <w:color w:val="000000"/>
        </w:rPr>
        <w:t xml:space="preserve">, да није осуђиван на казну затвора у трајању од најмање 6 месеци. </w:t>
      </w:r>
    </w:p>
    <w:p w:rsidR="00256AE4" w:rsidRPr="004C229C" w:rsidRDefault="00256AE4" w:rsidP="00256AE4">
      <w:pPr>
        <w:autoSpaceDE w:val="0"/>
        <w:autoSpaceDN w:val="0"/>
        <w:adjustRightInd w:val="0"/>
        <w:spacing w:before="140" w:after="0" w:line="240" w:lineRule="auto"/>
        <w:jc w:val="both"/>
        <w:rPr>
          <w:rFonts w:ascii="Arial" w:hAnsi="Arial" w:cs="Arial"/>
          <w:b/>
          <w:bCs/>
          <w:color w:val="000000"/>
        </w:rPr>
      </w:pPr>
      <w:r w:rsidRPr="00256AE4">
        <w:rPr>
          <w:rFonts w:ascii="Arial" w:hAnsi="Arial" w:cs="Arial"/>
          <w:b/>
          <w:bCs/>
          <w:color w:val="000000"/>
        </w:rPr>
        <w:t xml:space="preserve">Накнада </w:t>
      </w:r>
    </w:p>
    <w:p w:rsidR="004C229C" w:rsidRPr="00256AE4" w:rsidRDefault="004C229C" w:rsidP="00256AE4">
      <w:pPr>
        <w:autoSpaceDE w:val="0"/>
        <w:autoSpaceDN w:val="0"/>
        <w:adjustRightInd w:val="0"/>
        <w:spacing w:before="140" w:after="0" w:line="240" w:lineRule="auto"/>
        <w:jc w:val="both"/>
        <w:rPr>
          <w:rFonts w:ascii="Arial" w:hAnsi="Arial" w:cs="Arial"/>
          <w:color w:val="000000"/>
        </w:rPr>
      </w:pPr>
    </w:p>
    <w:p w:rsidR="00256AE4" w:rsidRPr="004C229C" w:rsidRDefault="00256AE4" w:rsidP="00256AE4">
      <w:pPr>
        <w:autoSpaceDE w:val="0"/>
        <w:autoSpaceDN w:val="0"/>
        <w:adjustRightInd w:val="0"/>
        <w:spacing w:after="0" w:line="240" w:lineRule="auto"/>
        <w:jc w:val="both"/>
        <w:rPr>
          <w:rFonts w:ascii="Arial" w:hAnsi="Arial" w:cs="Arial"/>
          <w:shd w:val="clear" w:color="auto" w:fill="FFFFFF"/>
          <w:lang w:val="sr-Cyrl-RS"/>
        </w:rPr>
      </w:pPr>
      <w:r w:rsidRPr="00256AE4">
        <w:rPr>
          <w:rFonts w:ascii="Arial" w:hAnsi="Arial" w:cs="Arial"/>
          <w:color w:val="000000"/>
        </w:rPr>
        <w:t xml:space="preserve">Средства су обезбеђена по </w:t>
      </w:r>
      <w:r w:rsidRPr="004C229C">
        <w:rPr>
          <w:rFonts w:ascii="Arial" w:hAnsi="Arial" w:cs="Arial"/>
          <w:lang w:val="sr-Cyrl-RS"/>
        </w:rPr>
        <w:t>пројекту „</w:t>
      </w:r>
      <w:r w:rsidRPr="004C229C">
        <w:rPr>
          <w:rFonts w:ascii="Arial" w:hAnsi="Arial" w:cs="Arial"/>
          <w:shd w:val="clear" w:color="auto" w:fill="FFFFFF"/>
        </w:rPr>
        <w:t>Вештачка интелигентна платформа за подршку ученицима проценом њихових вештина извођења кроз предиктивне моделе креиране на основу њихових вештина писања“ (An artificial intelligent platform to support students by assessing their performance skills through predictive models created from their writing skills - AISE)</w:t>
      </w:r>
      <w:r w:rsidRPr="004C229C">
        <w:rPr>
          <w:rFonts w:ascii="Arial" w:hAnsi="Arial" w:cs="Arial"/>
          <w:shd w:val="clear" w:color="auto" w:fill="FFFFFF"/>
          <w:lang w:val="sr-Cyrl-RS"/>
        </w:rPr>
        <w:t>“</w:t>
      </w:r>
      <w:r w:rsidRPr="004C229C">
        <w:rPr>
          <w:rFonts w:ascii="Arial" w:hAnsi="Arial" w:cs="Arial"/>
          <w:shd w:val="clear" w:color="auto" w:fill="FFFFFF"/>
        </w:rPr>
        <w:t>,</w:t>
      </w:r>
      <w:r w:rsidRPr="004C229C">
        <w:rPr>
          <w:rFonts w:ascii="Arial" w:hAnsi="Arial" w:cs="Arial"/>
          <w:shd w:val="clear" w:color="auto" w:fill="FFFFFF"/>
          <w:lang w:val="sr-Cyrl-RS"/>
        </w:rPr>
        <w:t xml:space="preserve"> који је</w:t>
      </w:r>
      <w:r w:rsidRPr="004C229C">
        <w:rPr>
          <w:rFonts w:ascii="Arial" w:hAnsi="Arial" w:cs="Arial"/>
          <w:shd w:val="clear" w:color="auto" w:fill="FFFFFF"/>
        </w:rPr>
        <w:t xml:space="preserve"> финансиран од стране ERASMUS+ прог</w:t>
      </w:r>
      <w:r w:rsidRPr="004C229C">
        <w:rPr>
          <w:rFonts w:ascii="Arial" w:hAnsi="Arial" w:cs="Arial"/>
          <w:shd w:val="clear" w:color="auto" w:fill="FFFFFF"/>
          <w:lang w:val="sr-Cyrl-RS"/>
        </w:rPr>
        <w:t>рама.</w:t>
      </w:r>
    </w:p>
    <w:p w:rsidR="00256AE4" w:rsidRPr="00256AE4" w:rsidRDefault="00256AE4" w:rsidP="00256AE4">
      <w:pPr>
        <w:autoSpaceDE w:val="0"/>
        <w:autoSpaceDN w:val="0"/>
        <w:adjustRightInd w:val="0"/>
        <w:spacing w:after="0" w:line="240" w:lineRule="auto"/>
        <w:jc w:val="both"/>
        <w:rPr>
          <w:rFonts w:ascii="Arial" w:hAnsi="Arial" w:cs="Arial"/>
          <w:color w:val="000000"/>
          <w:lang w:val="sr-Cyrl-RS"/>
        </w:rPr>
      </w:pPr>
      <w:r w:rsidRPr="00256AE4">
        <w:rPr>
          <w:rFonts w:ascii="Arial" w:hAnsi="Arial" w:cs="Arial"/>
          <w:color w:val="000000"/>
        </w:rPr>
        <w:t xml:space="preserve">Висина накнаде за обављање послова </w:t>
      </w:r>
      <w:r w:rsidR="00C11047" w:rsidRPr="00671D72">
        <w:rPr>
          <w:rFonts w:ascii="Arial" w:hAnsi="Arial" w:cs="Arial"/>
          <w:lang w:val="sr-Cyrl-RS"/>
        </w:rPr>
        <w:t xml:space="preserve">износи </w:t>
      </w:r>
      <w:r w:rsidR="004212CB" w:rsidRPr="00671D72">
        <w:rPr>
          <w:rFonts w:ascii="Arial" w:hAnsi="Arial" w:cs="Arial"/>
        </w:rPr>
        <w:t>234.000,00</w:t>
      </w:r>
      <w:r w:rsidR="00C11047" w:rsidRPr="00671D72">
        <w:rPr>
          <w:rFonts w:ascii="Arial" w:hAnsi="Arial" w:cs="Arial"/>
          <w:lang w:val="sr-Cyrl-RS"/>
        </w:rPr>
        <w:t xml:space="preserve"> нето</w:t>
      </w:r>
      <w:r w:rsidR="00C11047" w:rsidRPr="004C229C">
        <w:rPr>
          <w:rFonts w:ascii="Arial" w:hAnsi="Arial" w:cs="Arial"/>
          <w:color w:val="000000"/>
          <w:lang w:val="sr-Cyrl-RS"/>
        </w:rPr>
        <w:t xml:space="preserve">. </w:t>
      </w:r>
      <w:r w:rsidRPr="004C229C">
        <w:rPr>
          <w:rFonts w:ascii="Arial" w:hAnsi="Arial" w:cs="Arial"/>
          <w:color w:val="000000"/>
          <w:lang w:val="sr-Cyrl-RS"/>
        </w:rPr>
        <w:t>Накнада ће се исплатити у целости по обављеном послу.</w:t>
      </w:r>
    </w:p>
    <w:p w:rsidR="00256AE4" w:rsidRPr="00256AE4" w:rsidRDefault="00256AE4" w:rsidP="00256AE4">
      <w:pPr>
        <w:autoSpaceDE w:val="0"/>
        <w:autoSpaceDN w:val="0"/>
        <w:adjustRightInd w:val="0"/>
        <w:spacing w:after="0" w:line="240" w:lineRule="auto"/>
        <w:jc w:val="both"/>
        <w:rPr>
          <w:rFonts w:ascii="Arial" w:hAnsi="Arial" w:cs="Arial"/>
          <w:color w:val="000000"/>
        </w:rPr>
      </w:pPr>
      <w:r w:rsidRPr="00256AE4">
        <w:rPr>
          <w:rFonts w:ascii="Arial" w:hAnsi="Arial" w:cs="Arial"/>
          <w:color w:val="000000"/>
        </w:rPr>
        <w:t>Изабрано лице је у обавези да в.д. Начелнику Градске управе за развој и инвестиције достав</w:t>
      </w:r>
      <w:r w:rsidR="00C11047" w:rsidRPr="004C229C">
        <w:rPr>
          <w:rFonts w:ascii="Arial" w:hAnsi="Arial" w:cs="Arial"/>
          <w:color w:val="000000"/>
          <w:lang w:val="sr-Cyrl-RS"/>
        </w:rPr>
        <w:t xml:space="preserve">и </w:t>
      </w:r>
      <w:r w:rsidR="00C11047" w:rsidRPr="004C229C">
        <w:rPr>
          <w:rFonts w:ascii="Arial" w:hAnsi="Arial" w:cs="Arial"/>
          <w:color w:val="000000"/>
        </w:rPr>
        <w:t>извештај</w:t>
      </w:r>
      <w:r w:rsidRPr="00256AE4">
        <w:rPr>
          <w:rFonts w:ascii="Arial" w:hAnsi="Arial" w:cs="Arial"/>
          <w:color w:val="000000"/>
        </w:rPr>
        <w:t xml:space="preserve"> о реализованим услугама. У случају да в.д. начелник Градске управе за развој и инвестиције има примедбе на извештај или уколико је потребна допуна извештаја изабрано лице је у обавези да у року од 5 дана изврши допуну извештаја односно да да потребна појашњења како би добио сагласност у противном извештај неће бити прихваћен нити ће бити извршено плаћање. Ако изабрано лице не достави допуну извештаја, документацију или додатна појашњења у датом року, в.д. Начелник Градске управе за развој и инвестиције има право да без одлагања обавести изабрано лице да ће покренути поступак за раскид уговора, сразмерно смањење накнаде и накнаду евентуалне штете.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b/>
          <w:bCs/>
          <w:color w:val="000000"/>
        </w:rPr>
        <w:t xml:space="preserve">Садржај пријаве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color w:val="000000"/>
        </w:rPr>
        <w:t>Заинтересована лица попуњавају Пријаву по јавном позиву</w:t>
      </w:r>
      <w:r w:rsidR="00C11047" w:rsidRPr="004C229C">
        <w:rPr>
          <w:rFonts w:ascii="Arial" w:hAnsi="Arial" w:cs="Arial"/>
          <w:color w:val="000000"/>
          <w:lang w:val="sr-Cyrl-RS"/>
        </w:rPr>
        <w:t xml:space="preserve"> и Изјаву под пуном кривичном и материјалном одговорношћу да су наведени подаци у Пријави тачни. Оба документа чине саставни део овог јавног позива. Поред наведеног кандидати</w:t>
      </w:r>
      <w:r w:rsidRPr="00256AE4">
        <w:rPr>
          <w:rFonts w:ascii="Arial" w:hAnsi="Arial" w:cs="Arial"/>
          <w:color w:val="000000"/>
        </w:rPr>
        <w:t xml:space="preserve"> достављају радну биографију</w:t>
      </w:r>
      <w:r w:rsidR="00C11047" w:rsidRPr="004C229C">
        <w:rPr>
          <w:rFonts w:ascii="Arial" w:hAnsi="Arial" w:cs="Arial"/>
          <w:color w:val="000000"/>
          <w:lang w:val="sr-Cyrl-RS"/>
        </w:rPr>
        <w:t>,</w:t>
      </w:r>
      <w:r w:rsidRPr="00256AE4">
        <w:rPr>
          <w:rFonts w:ascii="Arial" w:hAnsi="Arial" w:cs="Arial"/>
          <w:color w:val="000000"/>
        </w:rPr>
        <w:t xml:space="preserve"> која поред личних података треба да садржи податке о образовању, податке о дужини радног искуства са кратким описом послова на којима је кандидат радио до подношења пријаве и о одговорности на тим пословима, податке о стручном усавршавању и податке о посебним областима знања, контакт адресу, е-маил адресу и телефон кандидата.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b/>
          <w:bCs/>
          <w:color w:val="000000"/>
        </w:rPr>
        <w:t xml:space="preserve">Рок за подношење пријава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color w:val="000000"/>
        </w:rPr>
        <w:t xml:space="preserve">Пријаве се могу поднети у року од </w:t>
      </w:r>
      <w:r w:rsidRPr="00671D72">
        <w:rPr>
          <w:rFonts w:ascii="Arial" w:hAnsi="Arial" w:cs="Arial"/>
        </w:rPr>
        <w:t>7</w:t>
      </w:r>
      <w:r w:rsidRPr="00256AE4">
        <w:rPr>
          <w:rFonts w:ascii="Arial" w:hAnsi="Arial" w:cs="Arial"/>
          <w:color w:val="000000"/>
        </w:rPr>
        <w:t xml:space="preserve"> дана</w:t>
      </w:r>
      <w:r w:rsidR="00671D72">
        <w:rPr>
          <w:rFonts w:ascii="Arial" w:hAnsi="Arial" w:cs="Arial"/>
          <w:color w:val="000000"/>
        </w:rPr>
        <w:t xml:space="preserve">, </w:t>
      </w:r>
      <w:r w:rsidR="00671D72" w:rsidRPr="00256AE4">
        <w:rPr>
          <w:rFonts w:ascii="Arial" w:hAnsi="Arial" w:cs="Arial"/>
          <w:color w:val="000000"/>
        </w:rPr>
        <w:t>од дана оглашавања јавног позива на интернет страници града Крагујевца</w:t>
      </w:r>
      <w:r w:rsidR="007B6CE6">
        <w:rPr>
          <w:rFonts w:ascii="Arial" w:hAnsi="Arial" w:cs="Arial"/>
          <w:color w:val="000000"/>
          <w:lang w:val="sr-Cyrl-RS"/>
        </w:rPr>
        <w:t xml:space="preserve"> односно до 25. јуна 2025 године</w:t>
      </w:r>
      <w:r w:rsidR="00671D72">
        <w:rPr>
          <w:rFonts w:ascii="Arial" w:hAnsi="Arial" w:cs="Arial"/>
          <w:color w:val="000000"/>
          <w:lang w:val="sr-Cyrl-RS"/>
        </w:rPr>
        <w:t>.</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b/>
          <w:bCs/>
          <w:color w:val="000000"/>
        </w:rPr>
        <w:t xml:space="preserve">Начин подношења пријава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color w:val="000000"/>
        </w:rPr>
        <w:lastRenderedPageBreak/>
        <w:t xml:space="preserve">Пријаве се подносе </w:t>
      </w:r>
      <w:r w:rsidR="00C11047" w:rsidRPr="004C229C">
        <w:rPr>
          <w:rFonts w:ascii="Arial" w:hAnsi="Arial" w:cs="Arial"/>
          <w:color w:val="000000"/>
          <w:lang w:val="sr-Cyrl-RS"/>
        </w:rPr>
        <w:t>достављањем попуњене</w:t>
      </w:r>
      <w:r w:rsidRPr="00256AE4">
        <w:rPr>
          <w:rFonts w:ascii="Arial" w:hAnsi="Arial" w:cs="Arial"/>
          <w:color w:val="000000"/>
        </w:rPr>
        <w:t xml:space="preserve"> Пријаве</w:t>
      </w:r>
      <w:r w:rsidR="00C11047" w:rsidRPr="004C229C">
        <w:rPr>
          <w:rFonts w:ascii="Arial" w:hAnsi="Arial" w:cs="Arial"/>
          <w:color w:val="000000"/>
          <w:lang w:val="sr-Cyrl-RS"/>
        </w:rPr>
        <w:t xml:space="preserve"> и Изјаве</w:t>
      </w:r>
      <w:r w:rsidRPr="00256AE4">
        <w:rPr>
          <w:rFonts w:ascii="Arial" w:hAnsi="Arial" w:cs="Arial"/>
          <w:color w:val="000000"/>
        </w:rPr>
        <w:t xml:space="preserve"> путем електронске поште на е-адресу </w:t>
      </w:r>
      <w:r w:rsidRPr="00256AE4">
        <w:rPr>
          <w:rFonts w:ascii="Arial" w:hAnsi="Arial" w:cs="Arial"/>
          <w:color w:val="0461C1"/>
          <w:u w:val="single"/>
        </w:rPr>
        <w:t>ljsobic@kg.org.rs</w:t>
      </w:r>
      <w:r w:rsidR="00C11047" w:rsidRPr="004C229C">
        <w:rPr>
          <w:rFonts w:ascii="Arial" w:hAnsi="Arial" w:cs="Arial"/>
          <w:color w:val="000000"/>
        </w:rPr>
        <w:t xml:space="preserve">. Образац пријаве и </w:t>
      </w:r>
      <w:r w:rsidR="00C11047" w:rsidRPr="004C229C">
        <w:rPr>
          <w:rFonts w:ascii="Arial" w:hAnsi="Arial" w:cs="Arial"/>
          <w:color w:val="000000"/>
          <w:lang w:val="sr-Cyrl-RS"/>
        </w:rPr>
        <w:t>Изјаве су</w:t>
      </w:r>
      <w:r w:rsidRPr="00256AE4">
        <w:rPr>
          <w:rFonts w:ascii="Arial" w:hAnsi="Arial" w:cs="Arial"/>
          <w:color w:val="000000"/>
        </w:rPr>
        <w:t xml:space="preserve"> саставни део овог јавног позива.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color w:val="000000"/>
        </w:rPr>
        <w:t>Лице задужено за давање обавештења о јавном пози</w:t>
      </w:r>
      <w:r w:rsidR="00C11047" w:rsidRPr="004C229C">
        <w:rPr>
          <w:rFonts w:ascii="Arial" w:hAnsi="Arial" w:cs="Arial"/>
          <w:color w:val="000000"/>
        </w:rPr>
        <w:t>ву: Љиљана Шобић, тел: 060/2340</w:t>
      </w:r>
      <w:r w:rsidRPr="00256AE4">
        <w:rPr>
          <w:rFonts w:ascii="Arial" w:hAnsi="Arial" w:cs="Arial"/>
          <w:color w:val="000000"/>
        </w:rPr>
        <w:t xml:space="preserve">119. </w:t>
      </w:r>
    </w:p>
    <w:p w:rsidR="00256AE4" w:rsidRPr="00256AE4" w:rsidRDefault="00256AE4" w:rsidP="00256AE4">
      <w:pPr>
        <w:autoSpaceDE w:val="0"/>
        <w:autoSpaceDN w:val="0"/>
        <w:adjustRightInd w:val="0"/>
        <w:spacing w:before="140" w:after="0" w:line="240" w:lineRule="auto"/>
        <w:jc w:val="both"/>
        <w:rPr>
          <w:rFonts w:ascii="Arial" w:hAnsi="Arial" w:cs="Arial"/>
          <w:color w:val="000000"/>
        </w:rPr>
      </w:pPr>
      <w:r w:rsidRPr="00256AE4">
        <w:rPr>
          <w:rFonts w:ascii="Arial" w:hAnsi="Arial" w:cs="Arial"/>
          <w:b/>
          <w:bCs/>
          <w:color w:val="000000"/>
        </w:rPr>
        <w:t xml:space="preserve">Избор кандидата </w:t>
      </w:r>
    </w:p>
    <w:p w:rsidR="00C11047" w:rsidRPr="004C229C" w:rsidRDefault="00256AE4" w:rsidP="00C11047">
      <w:pPr>
        <w:pStyle w:val="Default"/>
        <w:spacing w:before="140"/>
        <w:jc w:val="both"/>
        <w:rPr>
          <w:sz w:val="22"/>
          <w:szCs w:val="22"/>
        </w:rPr>
      </w:pPr>
      <w:r w:rsidRPr="00256AE4">
        <w:rPr>
          <w:sz w:val="22"/>
          <w:szCs w:val="22"/>
        </w:rPr>
        <w:t>Кандидати који испуњавају услове за обављање послова за које су поднели пријаве, могу бити по</w:t>
      </w:r>
      <w:r w:rsidR="00C11047" w:rsidRPr="004C229C">
        <w:rPr>
          <w:sz w:val="22"/>
          <w:szCs w:val="22"/>
        </w:rPr>
        <w:t xml:space="preserve">звани на усмени разговор или </w:t>
      </w:r>
      <w:r w:rsidRPr="00256AE4">
        <w:rPr>
          <w:sz w:val="22"/>
          <w:szCs w:val="22"/>
        </w:rPr>
        <w:t xml:space="preserve">бити позвани да путем електронске поште у року од 2 радна дана доставе потребну документацију као доказ о испуњености услова из послова за коју су поднели пријаву. Обавештења о датуму и времену одржавања разговора кандидатима ће бити саопштена путем </w:t>
      </w:r>
      <w:r w:rsidR="00C11047" w:rsidRPr="004C229C">
        <w:rPr>
          <w:sz w:val="22"/>
          <w:szCs w:val="22"/>
        </w:rPr>
        <w:t>бројева телефона и електронске поште коју су навели у својим пријавама</w:t>
      </w:r>
      <w:r w:rsidR="00C11047" w:rsidRPr="004C229C">
        <w:rPr>
          <w:sz w:val="22"/>
          <w:szCs w:val="22"/>
          <w:lang w:val="sr-Cyrl-RS"/>
        </w:rPr>
        <w:t xml:space="preserve"> уз навођење места одржавања разговора</w:t>
      </w:r>
      <w:r w:rsidR="00C11047" w:rsidRPr="004C229C">
        <w:rPr>
          <w:sz w:val="22"/>
          <w:szCs w:val="22"/>
        </w:rPr>
        <w:t xml:space="preserve">. </w:t>
      </w:r>
    </w:p>
    <w:p w:rsidR="00C11047" w:rsidRPr="00C11047" w:rsidRDefault="00C11047" w:rsidP="00C11047">
      <w:pPr>
        <w:autoSpaceDE w:val="0"/>
        <w:autoSpaceDN w:val="0"/>
        <w:adjustRightInd w:val="0"/>
        <w:spacing w:before="140" w:after="0" w:line="240" w:lineRule="auto"/>
        <w:jc w:val="both"/>
        <w:rPr>
          <w:rFonts w:ascii="Arial" w:hAnsi="Arial" w:cs="Arial"/>
          <w:color w:val="000000"/>
        </w:rPr>
      </w:pPr>
      <w:r w:rsidRPr="004C229C">
        <w:rPr>
          <w:rFonts w:ascii="Arial" w:hAnsi="Arial" w:cs="Arial"/>
          <w:color w:val="000000"/>
          <w:lang w:val="sr-Cyrl-RS"/>
        </w:rPr>
        <w:t>Пре потписвања уговора о делу, изабрани к</w:t>
      </w:r>
      <w:r w:rsidRPr="00C11047">
        <w:rPr>
          <w:rFonts w:ascii="Arial" w:hAnsi="Arial" w:cs="Arial"/>
          <w:color w:val="000000"/>
        </w:rPr>
        <w:t>андидати</w:t>
      </w:r>
      <w:r w:rsidRPr="004C229C">
        <w:rPr>
          <w:rFonts w:ascii="Arial" w:hAnsi="Arial" w:cs="Arial"/>
          <w:color w:val="000000"/>
          <w:lang w:val="sr-Cyrl-RS"/>
        </w:rPr>
        <w:t xml:space="preserve"> су</w:t>
      </w:r>
      <w:r w:rsidRPr="004C229C">
        <w:rPr>
          <w:rFonts w:ascii="Arial" w:hAnsi="Arial" w:cs="Arial"/>
          <w:color w:val="000000"/>
        </w:rPr>
        <w:t xml:space="preserve"> у обавези </w:t>
      </w:r>
      <w:r w:rsidRPr="00C11047">
        <w:rPr>
          <w:rFonts w:ascii="Arial" w:hAnsi="Arial" w:cs="Arial"/>
          <w:color w:val="000000"/>
        </w:rPr>
        <w:t>да доставе доказ о ст</w:t>
      </w:r>
      <w:r w:rsidRPr="004C229C">
        <w:rPr>
          <w:rFonts w:ascii="Arial" w:hAnsi="Arial" w:cs="Arial"/>
          <w:color w:val="000000"/>
        </w:rPr>
        <w:t>еченом образовању, доказ да нису</w:t>
      </w:r>
      <w:r w:rsidRPr="00C11047">
        <w:rPr>
          <w:rFonts w:ascii="Arial" w:hAnsi="Arial" w:cs="Arial"/>
          <w:color w:val="000000"/>
        </w:rPr>
        <w:t xml:space="preserve"> осуђиван</w:t>
      </w:r>
      <w:r w:rsidRPr="004C229C">
        <w:rPr>
          <w:rFonts w:ascii="Arial" w:hAnsi="Arial" w:cs="Arial"/>
          <w:color w:val="000000"/>
          <w:lang w:val="sr-Cyrl-RS"/>
        </w:rPr>
        <w:t>и</w:t>
      </w:r>
      <w:r w:rsidRPr="00C11047">
        <w:rPr>
          <w:rFonts w:ascii="Arial" w:hAnsi="Arial" w:cs="Arial"/>
          <w:color w:val="000000"/>
        </w:rPr>
        <w:t xml:space="preserve"> на казну затвора у трајању од најмање 6 месеци. </w:t>
      </w:r>
    </w:p>
    <w:p w:rsidR="00C11047" w:rsidRPr="00C11047" w:rsidRDefault="00C11047" w:rsidP="00C11047">
      <w:pPr>
        <w:autoSpaceDE w:val="0"/>
        <w:autoSpaceDN w:val="0"/>
        <w:adjustRightInd w:val="0"/>
        <w:spacing w:before="140" w:after="0" w:line="240" w:lineRule="auto"/>
        <w:jc w:val="both"/>
        <w:rPr>
          <w:rFonts w:ascii="Arial" w:hAnsi="Arial" w:cs="Arial"/>
          <w:color w:val="000000"/>
        </w:rPr>
      </w:pPr>
      <w:r w:rsidRPr="00C11047">
        <w:rPr>
          <w:rFonts w:ascii="Arial" w:hAnsi="Arial" w:cs="Arial"/>
          <w:color w:val="000000"/>
        </w:rPr>
        <w:t>Пријаве кандидата који бу</w:t>
      </w:r>
      <w:r w:rsidRPr="004C229C">
        <w:rPr>
          <w:rFonts w:ascii="Arial" w:hAnsi="Arial" w:cs="Arial"/>
          <w:color w:val="000000"/>
        </w:rPr>
        <w:t>ду позвани да у року од 2 радна</w:t>
      </w:r>
      <w:r w:rsidRPr="00C11047">
        <w:rPr>
          <w:rFonts w:ascii="Arial" w:hAnsi="Arial" w:cs="Arial"/>
          <w:color w:val="000000"/>
        </w:rPr>
        <w:t xml:space="preserve"> дана доставе потребну документацију, а исту не доставе у траженом року се неће ни разматрати. </w:t>
      </w:r>
    </w:p>
    <w:p w:rsidR="00256AE4" w:rsidRDefault="00C11047" w:rsidP="00C11047">
      <w:pPr>
        <w:autoSpaceDE w:val="0"/>
        <w:autoSpaceDN w:val="0"/>
        <w:adjustRightInd w:val="0"/>
        <w:spacing w:before="140" w:after="0" w:line="240" w:lineRule="auto"/>
        <w:jc w:val="both"/>
        <w:rPr>
          <w:rFonts w:ascii="Arial" w:hAnsi="Arial" w:cs="Arial"/>
          <w:color w:val="000000"/>
          <w:lang w:val="sr-Cyrl-RS"/>
        </w:rPr>
      </w:pPr>
      <w:r w:rsidRPr="004C229C">
        <w:rPr>
          <w:rFonts w:ascii="Arial" w:hAnsi="Arial" w:cs="Arial"/>
          <w:color w:val="000000"/>
        </w:rPr>
        <w:t xml:space="preserve">Коначна листа о избору објављује се на огласној табли </w:t>
      </w:r>
      <w:r w:rsidRPr="004C229C">
        <w:rPr>
          <w:rFonts w:ascii="Arial" w:hAnsi="Arial" w:cs="Arial"/>
          <w:color w:val="000000"/>
          <w:lang w:val="sr-Cyrl-RS"/>
        </w:rPr>
        <w:t>Г</w:t>
      </w:r>
      <w:r w:rsidRPr="004C229C">
        <w:rPr>
          <w:rFonts w:ascii="Arial" w:hAnsi="Arial" w:cs="Arial"/>
          <w:color w:val="000000"/>
        </w:rPr>
        <w:t>радске управ</w:t>
      </w:r>
      <w:r w:rsidRPr="004C229C">
        <w:rPr>
          <w:rFonts w:ascii="Arial" w:hAnsi="Arial" w:cs="Arial"/>
          <w:color w:val="000000"/>
          <w:lang w:val="sr-Cyrl-RS"/>
        </w:rPr>
        <w:t>е за развој и инвестиције Града Крагујевца.</w:t>
      </w:r>
    </w:p>
    <w:p w:rsidR="004212CB" w:rsidRDefault="004212CB" w:rsidP="00C11047">
      <w:pPr>
        <w:autoSpaceDE w:val="0"/>
        <w:autoSpaceDN w:val="0"/>
        <w:adjustRightInd w:val="0"/>
        <w:spacing w:before="140" w:after="0" w:line="240" w:lineRule="auto"/>
        <w:jc w:val="both"/>
        <w:rPr>
          <w:rFonts w:ascii="Arial" w:hAnsi="Arial" w:cs="Arial"/>
          <w:color w:val="000000"/>
          <w:lang w:val="sr-Cyrl-RS"/>
        </w:rPr>
      </w:pPr>
    </w:p>
    <w:p w:rsidR="004212CB" w:rsidRDefault="004212CB" w:rsidP="00C11047">
      <w:pPr>
        <w:autoSpaceDE w:val="0"/>
        <w:autoSpaceDN w:val="0"/>
        <w:adjustRightInd w:val="0"/>
        <w:spacing w:before="140" w:after="0" w:line="240" w:lineRule="auto"/>
        <w:jc w:val="both"/>
        <w:rPr>
          <w:rFonts w:ascii="Arial" w:hAnsi="Arial" w:cs="Arial"/>
          <w:color w:val="000000"/>
          <w:lang w:val="sr-Cyrl-RS"/>
        </w:rPr>
      </w:pPr>
    </w:p>
    <w:p w:rsidR="004212CB" w:rsidRPr="00671D72" w:rsidRDefault="004212CB" w:rsidP="00671D72">
      <w:pPr>
        <w:autoSpaceDE w:val="0"/>
        <w:autoSpaceDN w:val="0"/>
        <w:adjustRightInd w:val="0"/>
        <w:spacing w:before="140" w:after="0" w:line="240" w:lineRule="auto"/>
        <w:jc w:val="center"/>
        <w:rPr>
          <w:rFonts w:ascii="Arial" w:hAnsi="Arial" w:cs="Arial"/>
          <w:b/>
          <w:color w:val="000000"/>
          <w:lang w:val="sr-Cyrl-RS"/>
        </w:rPr>
      </w:pPr>
      <w:r w:rsidRPr="00671D72">
        <w:rPr>
          <w:rFonts w:ascii="Arial" w:hAnsi="Arial" w:cs="Arial"/>
          <w:b/>
          <w:color w:val="000000"/>
          <w:lang w:val="sr-Cyrl-RS"/>
        </w:rPr>
        <w:t>КРИТЕРИЈУМИ ЗА РАНГИРАЊЕ</w:t>
      </w:r>
    </w:p>
    <w:p w:rsidR="004212CB" w:rsidRDefault="004212CB" w:rsidP="00C11047">
      <w:pPr>
        <w:autoSpaceDE w:val="0"/>
        <w:autoSpaceDN w:val="0"/>
        <w:adjustRightInd w:val="0"/>
        <w:spacing w:before="140" w:after="0" w:line="240" w:lineRule="auto"/>
        <w:jc w:val="both"/>
        <w:rPr>
          <w:rFonts w:ascii="Arial" w:hAnsi="Arial" w:cs="Arial"/>
          <w:color w:val="000000"/>
          <w:lang w:val="sr-Cyrl-RS"/>
        </w:rPr>
      </w:pPr>
    </w:p>
    <w:tbl>
      <w:tblPr>
        <w:tblStyle w:val="TableGrid"/>
        <w:tblW w:w="0" w:type="auto"/>
        <w:tblLook w:val="04A0" w:firstRow="1" w:lastRow="0" w:firstColumn="1" w:lastColumn="0" w:noHBand="0" w:noVBand="1"/>
      </w:tblPr>
      <w:tblGrid>
        <w:gridCol w:w="4675"/>
        <w:gridCol w:w="4675"/>
      </w:tblGrid>
      <w:tr w:rsidR="004212CB" w:rsidTr="004212CB">
        <w:tc>
          <w:tcPr>
            <w:tcW w:w="4675" w:type="dxa"/>
          </w:tcPr>
          <w:p w:rsidR="004212CB" w:rsidRPr="004212CB" w:rsidRDefault="004212CB" w:rsidP="004212CB">
            <w:pPr>
              <w:rPr>
                <w:rFonts w:ascii="Arial" w:hAnsi="Arial" w:cs="Arial"/>
                <w:lang w:val="sr-Cyrl-RS"/>
              </w:rPr>
            </w:pPr>
            <w:r>
              <w:rPr>
                <w:rFonts w:ascii="Arial" w:hAnsi="Arial" w:cs="Arial"/>
                <w:lang w:val="sr-Cyrl-RS"/>
              </w:rPr>
              <w:t>Више од</w:t>
            </w:r>
            <w:r w:rsidRPr="004212CB">
              <w:rPr>
                <w:rFonts w:ascii="Arial" w:hAnsi="Arial" w:cs="Arial"/>
                <w:lang w:val="sr-Cyrl-RS"/>
              </w:rPr>
              <w:t xml:space="preserve"> 2 године радног искуства у области вештачке интелигенције </w:t>
            </w:r>
          </w:p>
          <w:p w:rsidR="004212CB" w:rsidRPr="004212CB" w:rsidRDefault="004212CB" w:rsidP="004212CB">
            <w:pPr>
              <w:rPr>
                <w:rFonts w:ascii="Arial" w:hAnsi="Arial" w:cs="Arial"/>
                <w:lang w:val="sr-Cyrl-RS"/>
              </w:rPr>
            </w:pPr>
          </w:p>
        </w:tc>
        <w:tc>
          <w:tcPr>
            <w:tcW w:w="4675" w:type="dxa"/>
          </w:tcPr>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3 година искуства 5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4 године искуства 10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5 година искуства 15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6 и више година искуства 20 бодова</w:t>
            </w:r>
          </w:p>
        </w:tc>
      </w:tr>
      <w:tr w:rsidR="004212CB" w:rsidTr="004212CB">
        <w:tc>
          <w:tcPr>
            <w:tcW w:w="4675" w:type="dxa"/>
          </w:tcPr>
          <w:p w:rsidR="004212CB" w:rsidRPr="009F4FD9" w:rsidRDefault="004212CB" w:rsidP="004212CB">
            <w:pPr>
              <w:rPr>
                <w:rFonts w:ascii="Arial" w:hAnsi="Arial" w:cs="Arial"/>
                <w:b/>
                <w:lang w:val="sr-Cyrl-RS"/>
              </w:rPr>
            </w:pPr>
            <w:r w:rsidRPr="009F4FD9">
              <w:rPr>
                <w:rFonts w:ascii="Arial" w:hAnsi="Arial" w:cs="Arial"/>
                <w:b/>
                <w:lang w:val="sr-Cyrl-RS"/>
              </w:rPr>
              <w:t xml:space="preserve">Максимално </w:t>
            </w:r>
          </w:p>
        </w:tc>
        <w:tc>
          <w:tcPr>
            <w:tcW w:w="4675" w:type="dxa"/>
          </w:tcPr>
          <w:p w:rsidR="004212CB" w:rsidRPr="009F4FD9" w:rsidRDefault="004212CB" w:rsidP="004212CB">
            <w:pPr>
              <w:autoSpaceDE w:val="0"/>
              <w:autoSpaceDN w:val="0"/>
              <w:adjustRightInd w:val="0"/>
              <w:spacing w:before="140"/>
              <w:jc w:val="both"/>
              <w:rPr>
                <w:rFonts w:ascii="Arial" w:hAnsi="Arial" w:cs="Arial"/>
                <w:b/>
                <w:color w:val="000000"/>
                <w:lang w:val="sr-Cyrl-RS"/>
              </w:rPr>
            </w:pPr>
            <w:r w:rsidRPr="009F4FD9">
              <w:rPr>
                <w:rFonts w:ascii="Arial" w:hAnsi="Arial" w:cs="Arial"/>
                <w:b/>
                <w:color w:val="000000"/>
                <w:lang w:val="sr-Cyrl-RS"/>
              </w:rPr>
              <w:t>20 бодова</w:t>
            </w:r>
          </w:p>
        </w:tc>
      </w:tr>
      <w:tr w:rsidR="004212CB" w:rsidTr="004212CB">
        <w:tc>
          <w:tcPr>
            <w:tcW w:w="4675" w:type="dxa"/>
          </w:tcPr>
          <w:p w:rsidR="004212CB" w:rsidRPr="004212CB" w:rsidRDefault="004212CB" w:rsidP="004212CB">
            <w:pPr>
              <w:rPr>
                <w:rFonts w:ascii="Arial" w:hAnsi="Arial" w:cs="Arial"/>
                <w:lang w:val="sr-Cyrl-RS"/>
              </w:rPr>
            </w:pPr>
            <w:r>
              <w:rPr>
                <w:rFonts w:ascii="Arial" w:hAnsi="Arial" w:cs="Arial"/>
                <w:lang w:val="sr-Cyrl-RS"/>
              </w:rPr>
              <w:t>Више од</w:t>
            </w:r>
            <w:r w:rsidRPr="004212CB">
              <w:rPr>
                <w:rFonts w:ascii="Arial" w:hAnsi="Arial" w:cs="Arial"/>
                <w:lang w:val="sr-Cyrl-RS"/>
              </w:rPr>
              <w:t xml:space="preserve"> 2 године радног иск</w:t>
            </w:r>
            <w:r>
              <w:rPr>
                <w:rFonts w:ascii="Arial" w:hAnsi="Arial" w:cs="Arial"/>
                <w:lang w:val="sr-Cyrl-RS"/>
              </w:rPr>
              <w:t>уства у области обраде података</w:t>
            </w:r>
          </w:p>
          <w:p w:rsidR="004212CB" w:rsidRPr="004C229C" w:rsidRDefault="004212CB" w:rsidP="004212CB">
            <w:pPr>
              <w:rPr>
                <w:rFonts w:ascii="Arial" w:hAnsi="Arial" w:cs="Arial"/>
                <w:lang w:val="sr-Cyrl-RS"/>
              </w:rPr>
            </w:pPr>
          </w:p>
        </w:tc>
        <w:tc>
          <w:tcPr>
            <w:tcW w:w="4675" w:type="dxa"/>
          </w:tcPr>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3 година искуства 5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4 године искуства 10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5 година искуства 15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6 и више година искуства 20 бодова</w:t>
            </w:r>
          </w:p>
        </w:tc>
      </w:tr>
      <w:tr w:rsidR="004212CB" w:rsidTr="004212CB">
        <w:tc>
          <w:tcPr>
            <w:tcW w:w="4675" w:type="dxa"/>
          </w:tcPr>
          <w:p w:rsidR="004212CB" w:rsidRPr="009F4FD9" w:rsidRDefault="004212CB" w:rsidP="004212CB">
            <w:pPr>
              <w:rPr>
                <w:rFonts w:ascii="Arial" w:hAnsi="Arial" w:cs="Arial"/>
                <w:b/>
                <w:lang w:val="sr-Cyrl-RS"/>
              </w:rPr>
            </w:pPr>
            <w:r w:rsidRPr="009F4FD9">
              <w:rPr>
                <w:rFonts w:ascii="Arial" w:hAnsi="Arial" w:cs="Arial"/>
                <w:b/>
                <w:lang w:val="sr-Cyrl-RS"/>
              </w:rPr>
              <w:t xml:space="preserve">Максимално </w:t>
            </w:r>
          </w:p>
        </w:tc>
        <w:tc>
          <w:tcPr>
            <w:tcW w:w="4675" w:type="dxa"/>
          </w:tcPr>
          <w:p w:rsidR="004212CB" w:rsidRPr="009F4FD9" w:rsidRDefault="004212CB" w:rsidP="004212CB">
            <w:pPr>
              <w:autoSpaceDE w:val="0"/>
              <w:autoSpaceDN w:val="0"/>
              <w:adjustRightInd w:val="0"/>
              <w:spacing w:before="140"/>
              <w:jc w:val="both"/>
              <w:rPr>
                <w:rFonts w:ascii="Arial" w:hAnsi="Arial" w:cs="Arial"/>
                <w:b/>
                <w:color w:val="000000"/>
                <w:lang w:val="sr-Cyrl-RS"/>
              </w:rPr>
            </w:pPr>
            <w:r w:rsidRPr="009F4FD9">
              <w:rPr>
                <w:rFonts w:ascii="Arial" w:hAnsi="Arial" w:cs="Arial"/>
                <w:b/>
                <w:color w:val="000000"/>
                <w:lang w:val="sr-Cyrl-RS"/>
              </w:rPr>
              <w:t>20 бодова</w:t>
            </w:r>
          </w:p>
        </w:tc>
      </w:tr>
      <w:tr w:rsidR="004212CB" w:rsidTr="004212CB">
        <w:tc>
          <w:tcPr>
            <w:tcW w:w="4675" w:type="dxa"/>
          </w:tcPr>
          <w:p w:rsidR="004212CB" w:rsidRPr="004212CB" w:rsidRDefault="004212CB" w:rsidP="004212CB">
            <w:pPr>
              <w:rPr>
                <w:rFonts w:ascii="Arial" w:hAnsi="Arial" w:cs="Arial"/>
                <w:lang w:val="sr-Cyrl-RS"/>
              </w:rPr>
            </w:pPr>
            <w:r w:rsidRPr="004212CB">
              <w:rPr>
                <w:rFonts w:ascii="Arial" w:hAnsi="Arial" w:cs="Arial"/>
              </w:rPr>
              <w:t xml:space="preserve">Познавање </w:t>
            </w:r>
            <w:r>
              <w:rPr>
                <w:rFonts w:ascii="Arial" w:hAnsi="Arial" w:cs="Arial"/>
                <w:lang w:val="sr-Cyrl-RS"/>
              </w:rPr>
              <w:t xml:space="preserve">додатног </w:t>
            </w:r>
            <w:r>
              <w:rPr>
                <w:rFonts w:ascii="Arial" w:hAnsi="Arial" w:cs="Arial"/>
              </w:rPr>
              <w:t xml:space="preserve">програмског </w:t>
            </w:r>
            <w:r w:rsidRPr="004212CB">
              <w:rPr>
                <w:rFonts w:ascii="Arial" w:hAnsi="Arial" w:cs="Arial"/>
              </w:rPr>
              <w:t xml:space="preserve">језика </w:t>
            </w:r>
          </w:p>
        </w:tc>
        <w:tc>
          <w:tcPr>
            <w:tcW w:w="4675" w:type="dxa"/>
          </w:tcPr>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Познавање 2 програмска језика 10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Познавање 3 и више програмска језика 10 бодова</w:t>
            </w:r>
          </w:p>
        </w:tc>
      </w:tr>
      <w:tr w:rsidR="004212CB" w:rsidTr="004212CB">
        <w:tc>
          <w:tcPr>
            <w:tcW w:w="4675" w:type="dxa"/>
          </w:tcPr>
          <w:p w:rsidR="004212CB" w:rsidRPr="009F4FD9" w:rsidRDefault="004212CB" w:rsidP="004212CB">
            <w:pPr>
              <w:rPr>
                <w:rFonts w:ascii="Arial" w:hAnsi="Arial" w:cs="Arial"/>
                <w:b/>
                <w:lang w:val="sr-Cyrl-RS"/>
              </w:rPr>
            </w:pPr>
            <w:r w:rsidRPr="009F4FD9">
              <w:rPr>
                <w:rFonts w:ascii="Arial" w:hAnsi="Arial" w:cs="Arial"/>
                <w:b/>
                <w:lang w:val="sr-Cyrl-RS"/>
              </w:rPr>
              <w:t xml:space="preserve">Максимално </w:t>
            </w:r>
          </w:p>
        </w:tc>
        <w:tc>
          <w:tcPr>
            <w:tcW w:w="4675" w:type="dxa"/>
          </w:tcPr>
          <w:p w:rsidR="004212CB" w:rsidRPr="009F4FD9" w:rsidRDefault="004212CB" w:rsidP="004212CB">
            <w:pPr>
              <w:autoSpaceDE w:val="0"/>
              <w:autoSpaceDN w:val="0"/>
              <w:adjustRightInd w:val="0"/>
              <w:spacing w:before="140"/>
              <w:jc w:val="both"/>
              <w:rPr>
                <w:rFonts w:ascii="Arial" w:hAnsi="Arial" w:cs="Arial"/>
                <w:b/>
                <w:color w:val="000000"/>
                <w:lang w:val="sr-Cyrl-RS"/>
              </w:rPr>
            </w:pPr>
            <w:r w:rsidRPr="009F4FD9">
              <w:rPr>
                <w:rFonts w:ascii="Arial" w:hAnsi="Arial" w:cs="Arial"/>
                <w:b/>
                <w:color w:val="000000"/>
                <w:lang w:val="sr-Cyrl-RS"/>
              </w:rPr>
              <w:t>20 бодова</w:t>
            </w:r>
          </w:p>
        </w:tc>
      </w:tr>
      <w:tr w:rsidR="004212CB" w:rsidTr="004212CB">
        <w:tc>
          <w:tcPr>
            <w:tcW w:w="4675" w:type="dxa"/>
          </w:tcPr>
          <w:p w:rsidR="004212CB" w:rsidRPr="004212CB" w:rsidRDefault="004212CB" w:rsidP="004212CB">
            <w:pPr>
              <w:rPr>
                <w:rFonts w:ascii="Arial" w:hAnsi="Arial" w:cs="Arial"/>
                <w:lang w:val="sr-Cyrl-RS"/>
              </w:rPr>
            </w:pPr>
            <w:r>
              <w:rPr>
                <w:rFonts w:ascii="Arial" w:hAnsi="Arial" w:cs="Arial"/>
                <w:lang w:val="sr-Cyrl-RS"/>
              </w:rPr>
              <w:t>Више од 2 године искуства</w:t>
            </w:r>
            <w:r w:rsidRPr="004212CB">
              <w:rPr>
                <w:rFonts w:ascii="Arial" w:hAnsi="Arial" w:cs="Arial"/>
                <w:lang w:val="sr-Cyrl-RS"/>
              </w:rPr>
              <w:t xml:space="preserve"> у раду на међународним научним и развојним пројектима.</w:t>
            </w:r>
          </w:p>
          <w:p w:rsidR="004212CB" w:rsidRPr="004212CB" w:rsidRDefault="004212CB" w:rsidP="004212CB">
            <w:pPr>
              <w:rPr>
                <w:rFonts w:ascii="Arial" w:hAnsi="Arial" w:cs="Arial"/>
                <w:lang w:val="sr-Cyrl-RS"/>
              </w:rPr>
            </w:pPr>
          </w:p>
        </w:tc>
        <w:tc>
          <w:tcPr>
            <w:tcW w:w="4675" w:type="dxa"/>
          </w:tcPr>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lastRenderedPageBreak/>
              <w:t>3 година искуства 5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4 године искуства 10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lastRenderedPageBreak/>
              <w:t>5 година искуства 15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6 и више година искуства 20 бодова</w:t>
            </w:r>
          </w:p>
        </w:tc>
      </w:tr>
      <w:tr w:rsidR="004212CB" w:rsidTr="004212CB">
        <w:tc>
          <w:tcPr>
            <w:tcW w:w="4675" w:type="dxa"/>
          </w:tcPr>
          <w:p w:rsidR="004212CB" w:rsidRPr="009F4FD9" w:rsidRDefault="004212CB" w:rsidP="004212CB">
            <w:pPr>
              <w:rPr>
                <w:rFonts w:ascii="Arial" w:hAnsi="Arial" w:cs="Arial"/>
                <w:b/>
                <w:lang w:val="sr-Cyrl-RS"/>
              </w:rPr>
            </w:pPr>
            <w:r w:rsidRPr="009F4FD9">
              <w:rPr>
                <w:rFonts w:ascii="Arial" w:hAnsi="Arial" w:cs="Arial"/>
                <w:b/>
                <w:lang w:val="sr-Cyrl-RS"/>
              </w:rPr>
              <w:lastRenderedPageBreak/>
              <w:t xml:space="preserve">Максимално </w:t>
            </w:r>
          </w:p>
        </w:tc>
        <w:tc>
          <w:tcPr>
            <w:tcW w:w="4675" w:type="dxa"/>
          </w:tcPr>
          <w:p w:rsidR="004212CB" w:rsidRPr="009F4FD9" w:rsidRDefault="004212CB" w:rsidP="004212CB">
            <w:pPr>
              <w:autoSpaceDE w:val="0"/>
              <w:autoSpaceDN w:val="0"/>
              <w:adjustRightInd w:val="0"/>
              <w:spacing w:before="140"/>
              <w:jc w:val="both"/>
              <w:rPr>
                <w:rFonts w:ascii="Arial" w:hAnsi="Arial" w:cs="Arial"/>
                <w:b/>
                <w:color w:val="000000"/>
                <w:lang w:val="sr-Cyrl-RS"/>
              </w:rPr>
            </w:pPr>
            <w:r w:rsidRPr="009F4FD9">
              <w:rPr>
                <w:rFonts w:ascii="Arial" w:hAnsi="Arial" w:cs="Arial"/>
                <w:b/>
                <w:color w:val="000000"/>
                <w:lang w:val="sr-Cyrl-RS"/>
              </w:rPr>
              <w:t>20 бодова</w:t>
            </w:r>
          </w:p>
        </w:tc>
      </w:tr>
      <w:tr w:rsidR="004212CB" w:rsidTr="004212CB">
        <w:tc>
          <w:tcPr>
            <w:tcW w:w="4675" w:type="dxa"/>
          </w:tcPr>
          <w:p w:rsidR="004212CB" w:rsidRDefault="004212CB" w:rsidP="004212CB">
            <w:pPr>
              <w:rPr>
                <w:rFonts w:ascii="Arial" w:hAnsi="Arial" w:cs="Arial"/>
                <w:lang w:val="sr-Cyrl-RS"/>
              </w:rPr>
            </w:pPr>
            <w:r>
              <w:rPr>
                <w:rFonts w:ascii="Arial" w:hAnsi="Arial" w:cs="Arial"/>
                <w:lang w:val="sr-Cyrl-RS"/>
              </w:rPr>
              <w:t>Коришћење више од 2 статистичка алата</w:t>
            </w:r>
          </w:p>
          <w:p w:rsidR="004212CB" w:rsidRPr="004212CB" w:rsidRDefault="004212CB" w:rsidP="004212CB">
            <w:pPr>
              <w:rPr>
                <w:rFonts w:ascii="Arial" w:hAnsi="Arial" w:cs="Arial"/>
                <w:lang w:val="sr-Cyrl-RS"/>
              </w:rPr>
            </w:pPr>
          </w:p>
        </w:tc>
        <w:tc>
          <w:tcPr>
            <w:tcW w:w="4675" w:type="dxa"/>
          </w:tcPr>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Коришћење 3 статистичка алата 10 бодова</w:t>
            </w:r>
          </w:p>
          <w:p w:rsidR="004212CB" w:rsidRDefault="004212CB" w:rsidP="004212CB">
            <w:pPr>
              <w:autoSpaceDE w:val="0"/>
              <w:autoSpaceDN w:val="0"/>
              <w:adjustRightInd w:val="0"/>
              <w:spacing w:before="140"/>
              <w:jc w:val="both"/>
              <w:rPr>
                <w:rFonts w:ascii="Arial" w:hAnsi="Arial" w:cs="Arial"/>
                <w:color w:val="000000"/>
                <w:lang w:val="sr-Cyrl-RS"/>
              </w:rPr>
            </w:pPr>
            <w:r>
              <w:rPr>
                <w:rFonts w:ascii="Arial" w:hAnsi="Arial" w:cs="Arial"/>
                <w:color w:val="000000"/>
                <w:lang w:val="sr-Cyrl-RS"/>
              </w:rPr>
              <w:t>Коришћење 4 и више статистичка алата 20 бодова</w:t>
            </w:r>
          </w:p>
          <w:p w:rsidR="004212CB" w:rsidRDefault="004212CB" w:rsidP="004212CB">
            <w:pPr>
              <w:autoSpaceDE w:val="0"/>
              <w:autoSpaceDN w:val="0"/>
              <w:adjustRightInd w:val="0"/>
              <w:spacing w:before="140"/>
              <w:jc w:val="both"/>
              <w:rPr>
                <w:rFonts w:ascii="Arial" w:hAnsi="Arial" w:cs="Arial"/>
                <w:color w:val="000000"/>
                <w:lang w:val="sr-Cyrl-RS"/>
              </w:rPr>
            </w:pPr>
          </w:p>
        </w:tc>
      </w:tr>
      <w:tr w:rsidR="004212CB" w:rsidTr="004212CB">
        <w:tc>
          <w:tcPr>
            <w:tcW w:w="4675" w:type="dxa"/>
          </w:tcPr>
          <w:p w:rsidR="004212CB" w:rsidRPr="009F4FD9" w:rsidRDefault="004212CB" w:rsidP="004212CB">
            <w:pPr>
              <w:rPr>
                <w:rFonts w:ascii="Arial" w:hAnsi="Arial" w:cs="Arial"/>
                <w:b/>
                <w:lang w:val="sr-Cyrl-RS"/>
              </w:rPr>
            </w:pPr>
            <w:r w:rsidRPr="009F4FD9">
              <w:rPr>
                <w:rFonts w:ascii="Arial" w:hAnsi="Arial" w:cs="Arial"/>
                <w:b/>
                <w:lang w:val="sr-Cyrl-RS"/>
              </w:rPr>
              <w:t xml:space="preserve">Максимално </w:t>
            </w:r>
          </w:p>
        </w:tc>
        <w:tc>
          <w:tcPr>
            <w:tcW w:w="4675" w:type="dxa"/>
          </w:tcPr>
          <w:p w:rsidR="004212CB" w:rsidRPr="009F4FD9" w:rsidRDefault="004212CB" w:rsidP="004212CB">
            <w:pPr>
              <w:autoSpaceDE w:val="0"/>
              <w:autoSpaceDN w:val="0"/>
              <w:adjustRightInd w:val="0"/>
              <w:spacing w:before="140"/>
              <w:jc w:val="both"/>
              <w:rPr>
                <w:rFonts w:ascii="Arial" w:hAnsi="Arial" w:cs="Arial"/>
                <w:b/>
                <w:color w:val="000000"/>
                <w:lang w:val="sr-Cyrl-RS"/>
              </w:rPr>
            </w:pPr>
            <w:r w:rsidRPr="009F4FD9">
              <w:rPr>
                <w:rFonts w:ascii="Arial" w:hAnsi="Arial" w:cs="Arial"/>
                <w:b/>
                <w:color w:val="000000"/>
                <w:lang w:val="sr-Cyrl-RS"/>
              </w:rPr>
              <w:t>20 бодова</w:t>
            </w:r>
          </w:p>
        </w:tc>
      </w:tr>
    </w:tbl>
    <w:p w:rsidR="004212CB" w:rsidRPr="004212CB" w:rsidRDefault="004212CB" w:rsidP="00C11047">
      <w:pPr>
        <w:autoSpaceDE w:val="0"/>
        <w:autoSpaceDN w:val="0"/>
        <w:adjustRightInd w:val="0"/>
        <w:spacing w:before="140" w:after="0" w:line="240" w:lineRule="auto"/>
        <w:jc w:val="both"/>
        <w:rPr>
          <w:rFonts w:ascii="Arial" w:hAnsi="Arial" w:cs="Arial"/>
          <w:color w:val="000000"/>
          <w:lang w:val="sr-Cyrl-RS"/>
        </w:rPr>
      </w:pPr>
      <w:r>
        <w:rPr>
          <w:rFonts w:ascii="Arial" w:hAnsi="Arial" w:cs="Arial"/>
          <w:color w:val="000000"/>
          <w:lang w:val="sr-Cyrl-RS"/>
        </w:rPr>
        <w:t>* У случају да два и више кандидата имају исти број бодова одлука ће бити донета на основу</w:t>
      </w:r>
      <w:r w:rsidR="009F4FD9">
        <w:rPr>
          <w:rFonts w:ascii="Arial" w:hAnsi="Arial" w:cs="Arial"/>
          <w:color w:val="000000"/>
          <w:lang w:val="sr-Cyrl-RS"/>
        </w:rPr>
        <w:t xml:space="preserve"> резултата</w:t>
      </w:r>
      <w:r>
        <w:rPr>
          <w:rFonts w:ascii="Arial" w:hAnsi="Arial" w:cs="Arial"/>
          <w:color w:val="000000"/>
          <w:lang w:val="sr-Cyrl-RS"/>
        </w:rPr>
        <w:t xml:space="preserve"> интервјуа са пријављеним кандидатима.</w:t>
      </w:r>
    </w:p>
    <w:sectPr w:rsidR="004212CB" w:rsidRPr="004212CB" w:rsidSect="00256AE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12F" w:rsidRDefault="004B212F" w:rsidP="00E921FF">
      <w:pPr>
        <w:spacing w:after="0" w:line="240" w:lineRule="auto"/>
      </w:pPr>
      <w:r>
        <w:separator/>
      </w:r>
    </w:p>
  </w:endnote>
  <w:endnote w:type="continuationSeparator" w:id="0">
    <w:p w:rsidR="004B212F" w:rsidRDefault="004B212F" w:rsidP="00E92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D72" w:rsidRDefault="00671D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D72" w:rsidRDefault="00671D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D72" w:rsidRDefault="00671D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12F" w:rsidRDefault="004B212F" w:rsidP="00E921FF">
      <w:pPr>
        <w:spacing w:after="0" w:line="240" w:lineRule="auto"/>
      </w:pPr>
      <w:r>
        <w:separator/>
      </w:r>
    </w:p>
  </w:footnote>
  <w:footnote w:type="continuationSeparator" w:id="0">
    <w:p w:rsidR="004B212F" w:rsidRDefault="004B212F" w:rsidP="00E921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D72" w:rsidRDefault="00671D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1FF" w:rsidRDefault="00E921FF">
    <w:pPr>
      <w:pStyle w:val="Header"/>
    </w:pPr>
    <w:r>
      <w:rPr>
        <w:noProof/>
      </w:rPr>
      <w:drawing>
        <wp:anchor distT="0" distB="0" distL="114300" distR="114300" simplePos="0" relativeHeight="251659264" behindDoc="1" locked="0" layoutInCell="1" allowOverlap="1">
          <wp:simplePos x="0" y="0"/>
          <wp:positionH relativeFrom="margin">
            <wp:align>left</wp:align>
          </wp:positionH>
          <wp:positionV relativeFrom="paragraph">
            <wp:posOffset>-434340</wp:posOffset>
          </wp:positionV>
          <wp:extent cx="784860" cy="906780"/>
          <wp:effectExtent l="0" t="0" r="0" b="7620"/>
          <wp:wrapNone/>
          <wp:docPr id="4" name="Picture 4" descr="Град Крагујева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рад Крагујевац"/>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86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simplePos x="0" y="0"/>
          <wp:positionH relativeFrom="margin">
            <wp:align>right</wp:align>
          </wp:positionH>
          <wp:positionV relativeFrom="paragraph">
            <wp:posOffset>-441960</wp:posOffset>
          </wp:positionV>
          <wp:extent cx="1318260" cy="891540"/>
          <wp:effectExtent l="0" t="0" r="0" b="3810"/>
          <wp:wrapNone/>
          <wp:docPr id="2" name="Picture 2" descr="https://kragujevac.ls.gov.rs/extimages/sr/703/02/main_Logo%20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ragujevac.ls.gov.rs/extimages/sr/703/02/main_Logo%20fin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260" cy="8915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D72" w:rsidRDefault="00671D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33A01"/>
    <w:multiLevelType w:val="hybridMultilevel"/>
    <w:tmpl w:val="F1E69B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400772"/>
    <w:multiLevelType w:val="hybridMultilevel"/>
    <w:tmpl w:val="F1E69B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853C87"/>
    <w:multiLevelType w:val="hybridMultilevel"/>
    <w:tmpl w:val="F1E69B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6370F9"/>
    <w:multiLevelType w:val="hybridMultilevel"/>
    <w:tmpl w:val="F1E69B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936DDD"/>
    <w:multiLevelType w:val="hybridMultilevel"/>
    <w:tmpl w:val="F1E69B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6B0F13"/>
    <w:multiLevelType w:val="hybridMultilevel"/>
    <w:tmpl w:val="F1E69B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818D73"/>
    <w:multiLevelType w:val="hybridMultilevel"/>
    <w:tmpl w:val="CEC0C2B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0"/>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AE4"/>
    <w:rsid w:val="00256AE4"/>
    <w:rsid w:val="002E1862"/>
    <w:rsid w:val="004212CB"/>
    <w:rsid w:val="004B212F"/>
    <w:rsid w:val="004B57F3"/>
    <w:rsid w:val="004C229C"/>
    <w:rsid w:val="00627F90"/>
    <w:rsid w:val="00671D72"/>
    <w:rsid w:val="007B6CE6"/>
    <w:rsid w:val="007F2503"/>
    <w:rsid w:val="008979A8"/>
    <w:rsid w:val="008F70FE"/>
    <w:rsid w:val="009F4FD9"/>
    <w:rsid w:val="00B74E55"/>
    <w:rsid w:val="00C11047"/>
    <w:rsid w:val="00DF7BDF"/>
    <w:rsid w:val="00E92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5839FB6A-613D-42A0-AAF1-91B978862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6AE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56AE4"/>
    <w:pPr>
      <w:ind w:left="720"/>
      <w:contextualSpacing/>
    </w:pPr>
    <w:rPr>
      <w:kern w:val="2"/>
      <w:lang w:val="en-GB"/>
      <w14:ligatures w14:val="standardContextual"/>
    </w:rPr>
  </w:style>
  <w:style w:type="paragraph" w:styleId="NoSpacing">
    <w:name w:val="No Spacing"/>
    <w:basedOn w:val="Default"/>
    <w:next w:val="Default"/>
    <w:uiPriority w:val="99"/>
    <w:qFormat/>
    <w:rsid w:val="00256AE4"/>
    <w:rPr>
      <w:color w:val="auto"/>
    </w:rPr>
  </w:style>
  <w:style w:type="paragraph" w:styleId="Header">
    <w:name w:val="header"/>
    <w:basedOn w:val="Normal"/>
    <w:link w:val="HeaderChar"/>
    <w:uiPriority w:val="99"/>
    <w:unhideWhenUsed/>
    <w:rsid w:val="00E921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1FF"/>
  </w:style>
  <w:style w:type="paragraph" w:styleId="Footer">
    <w:name w:val="footer"/>
    <w:basedOn w:val="Normal"/>
    <w:link w:val="FooterChar"/>
    <w:uiPriority w:val="99"/>
    <w:unhideWhenUsed/>
    <w:rsid w:val="00E921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1FF"/>
  </w:style>
  <w:style w:type="table" w:styleId="TableGrid">
    <w:name w:val="Table Grid"/>
    <w:basedOn w:val="TableNormal"/>
    <w:uiPriority w:val="39"/>
    <w:rsid w:val="004212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71D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4</Pages>
  <Words>1075</Words>
  <Characters>6133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dc:creator>
  <cp:keywords/>
  <dc:description/>
  <cp:lastModifiedBy>Dragana Milanović</cp:lastModifiedBy>
  <cp:revision>9</cp:revision>
  <dcterms:created xsi:type="dcterms:W3CDTF">2025-06-09T20:02:00Z</dcterms:created>
  <dcterms:modified xsi:type="dcterms:W3CDTF">2025-06-18T11:41:00Z</dcterms:modified>
</cp:coreProperties>
</file>